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B7" w:rsidRDefault="00304F11">
      <w:pPr>
        <w:spacing w:after="34" w:line="270" w:lineRule="auto"/>
        <w:ind w:left="-5" w:right="674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</w:t>
      </w:r>
      <w:r w:rsidR="00411666">
        <w:rPr>
          <w:sz w:val="18"/>
        </w:rPr>
        <w:t>Zał</w:t>
      </w:r>
      <w:r w:rsidR="00411666">
        <w:rPr>
          <w:rFonts w:ascii="Calibri" w:eastAsia="Calibri" w:hAnsi="Calibri" w:cs="Calibri"/>
          <w:sz w:val="18"/>
        </w:rPr>
        <w:t>ą</w:t>
      </w:r>
      <w:r w:rsidR="00411666">
        <w:rPr>
          <w:sz w:val="18"/>
        </w:rPr>
        <w:t xml:space="preserve">cznik Nr </w:t>
      </w:r>
      <w:r>
        <w:rPr>
          <w:sz w:val="18"/>
        </w:rPr>
        <w:t>1</w:t>
      </w:r>
      <w:r w:rsidR="00411666">
        <w:rPr>
          <w:sz w:val="18"/>
        </w:rPr>
        <w:t xml:space="preserve"> 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  <w:r w:rsidR="00411666">
        <w:rPr>
          <w:sz w:val="18"/>
        </w:rPr>
        <w:tab/>
        <w:t xml:space="preserve"> </w:t>
      </w:r>
    </w:p>
    <w:p w:rsidR="00F22CB7" w:rsidRDefault="00411666">
      <w:pPr>
        <w:spacing w:after="0"/>
        <w:ind w:left="0" w:firstLine="0"/>
      </w:pPr>
      <w:r>
        <w:t xml:space="preserve"> </w:t>
      </w:r>
    </w:p>
    <w:p w:rsidR="00F22CB7" w:rsidRDefault="00411666">
      <w:pPr>
        <w:spacing w:after="27"/>
        <w:ind w:left="0" w:firstLine="0"/>
      </w:pPr>
      <w:r>
        <w:t xml:space="preserve"> </w:t>
      </w:r>
    </w:p>
    <w:p w:rsidR="00F22CB7" w:rsidRDefault="00411666">
      <w:pPr>
        <w:spacing w:after="0"/>
        <w:ind w:left="9" w:firstLine="0"/>
        <w:jc w:val="center"/>
      </w:pPr>
      <w:r>
        <w:rPr>
          <w:b/>
        </w:rPr>
        <w:t>FORMUL</w:t>
      </w:r>
      <w:r w:rsidR="00304F11">
        <w:rPr>
          <w:b/>
        </w:rPr>
        <w:t xml:space="preserve">ARZ OPISU STANOWISKA PRACY W </w:t>
      </w:r>
      <w:r w:rsidR="000929ED">
        <w:rPr>
          <w:b/>
        </w:rPr>
        <w:t>INSTYTUTCIE IMMUNOLOGII I TERAPII DOŚWIADCZALNEJ PAN WE WROCŁAWIU</w:t>
      </w:r>
      <w:r>
        <w:rPr>
          <w:b/>
        </w:rPr>
        <w:t xml:space="preserve"> </w:t>
      </w:r>
    </w:p>
    <w:p w:rsidR="00F22CB7" w:rsidRDefault="00411666">
      <w:pPr>
        <w:spacing w:after="0"/>
        <w:ind w:left="70" w:firstLine="0"/>
        <w:jc w:val="center"/>
      </w:pPr>
      <w:r>
        <w:t xml:space="preserve"> </w:t>
      </w:r>
    </w:p>
    <w:p w:rsidR="00F22CB7" w:rsidRDefault="00411666">
      <w:pPr>
        <w:spacing w:after="27"/>
        <w:ind w:left="70" w:firstLine="0"/>
        <w:jc w:val="center"/>
      </w:pPr>
      <w:r>
        <w:t xml:space="preserve"> </w:t>
      </w:r>
    </w:p>
    <w:p w:rsidR="00F22CB7" w:rsidRDefault="00411666">
      <w:pPr>
        <w:pStyle w:val="Nagwek1"/>
        <w:ind w:left="-5"/>
      </w:pPr>
      <w:r>
        <w:t>A. INFORMACJE OGÓLNE DOTYCZ</w:t>
      </w:r>
      <w:r>
        <w:rPr>
          <w:rFonts w:ascii="Calibri" w:eastAsia="Calibri" w:hAnsi="Calibri" w:cs="Calibri"/>
          <w:b w:val="0"/>
        </w:rPr>
        <w:t>Ą</w:t>
      </w:r>
      <w:r>
        <w:t xml:space="preserve">CE STANOWISKA PRACY </w:t>
      </w:r>
    </w:p>
    <w:p w:rsidR="00F22CB7" w:rsidRDefault="00411666">
      <w:pPr>
        <w:numPr>
          <w:ilvl w:val="0"/>
          <w:numId w:val="1"/>
        </w:numPr>
        <w:ind w:hanging="240"/>
      </w:pPr>
      <w:r>
        <w:t xml:space="preserve">Stanowisko </w:t>
      </w:r>
    </w:p>
    <w:p w:rsidR="00F22CB7" w:rsidRDefault="00D831AC">
      <w:pPr>
        <w:spacing w:after="1" w:line="357" w:lineRule="auto"/>
        <w:jc w:val="center"/>
      </w:pPr>
      <w:r>
        <w:t>s</w:t>
      </w:r>
      <w:r w:rsidR="00B245D7">
        <w:t>pecjalista</w:t>
      </w:r>
      <w:r>
        <w:t xml:space="preserve"> </w:t>
      </w:r>
      <w:r w:rsidR="00D110F9">
        <w:t>biolog</w:t>
      </w:r>
    </w:p>
    <w:p w:rsidR="00F22CB7" w:rsidRDefault="00411666" w:rsidP="000929ED">
      <w:pPr>
        <w:numPr>
          <w:ilvl w:val="0"/>
          <w:numId w:val="1"/>
        </w:numPr>
        <w:ind w:hanging="240"/>
      </w:pPr>
      <w:r>
        <w:t xml:space="preserve">Jednostka Organizacyjna </w:t>
      </w:r>
    </w:p>
    <w:p w:rsidR="00F22CB7" w:rsidRDefault="00357AAF" w:rsidP="00357AAF">
      <w:pPr>
        <w:spacing w:after="0"/>
        <w:ind w:left="0" w:firstLine="0"/>
        <w:jc w:val="center"/>
      </w:pPr>
      <w:r>
        <w:t xml:space="preserve">Laboratorium Genetyki i </w:t>
      </w:r>
      <w:proofErr w:type="spellStart"/>
      <w:r>
        <w:t>Epigenetyki</w:t>
      </w:r>
      <w:proofErr w:type="spellEnd"/>
      <w:r>
        <w:t xml:space="preserve"> Chorób Człowieka</w:t>
      </w:r>
    </w:p>
    <w:p w:rsidR="00D6625D" w:rsidRDefault="00D6625D" w:rsidP="00D6625D">
      <w:pPr>
        <w:ind w:left="-5"/>
      </w:pPr>
      <w:r>
        <w:t>3. Okres zatrudnienia</w:t>
      </w:r>
    </w:p>
    <w:p w:rsidR="00357AAF" w:rsidRDefault="00357AAF">
      <w:pPr>
        <w:spacing w:after="0"/>
        <w:ind w:left="0" w:firstLine="0"/>
      </w:pPr>
      <w:r>
        <w:t xml:space="preserve">12 </w:t>
      </w:r>
      <w:r w:rsidR="00EF3707">
        <w:t>miesięcy</w:t>
      </w:r>
      <w:r>
        <w:t xml:space="preserve"> – 1.11.2023-31.10.2024</w:t>
      </w:r>
    </w:p>
    <w:p w:rsidR="00357AAF" w:rsidRDefault="00357AAF">
      <w:pPr>
        <w:spacing w:after="0"/>
        <w:ind w:left="0" w:firstLine="0"/>
      </w:pPr>
    </w:p>
    <w:p w:rsidR="00D6625D" w:rsidRDefault="00D6625D">
      <w:pPr>
        <w:spacing w:after="0"/>
        <w:ind w:left="0" w:firstLine="0"/>
      </w:pPr>
      <w:r>
        <w:t>4. Wymiar zatrudnienia</w:t>
      </w:r>
    </w:p>
    <w:p w:rsidR="00357AAF" w:rsidRDefault="00FC4EF3">
      <w:pPr>
        <w:pStyle w:val="Nagwek1"/>
        <w:spacing w:after="111"/>
        <w:ind w:left="-5"/>
        <w:rPr>
          <w:b w:val="0"/>
        </w:rPr>
      </w:pPr>
      <w:r>
        <w:rPr>
          <w:b w:val="0"/>
        </w:rPr>
        <w:t xml:space="preserve"> p</w:t>
      </w:r>
      <w:r w:rsidR="00472810">
        <w:rPr>
          <w:b w:val="0"/>
        </w:rPr>
        <w:t>ełny etat</w:t>
      </w:r>
      <w:r w:rsidR="00357AAF">
        <w:rPr>
          <w:b w:val="0"/>
        </w:rPr>
        <w:t>u</w:t>
      </w:r>
    </w:p>
    <w:p w:rsidR="00357AAF" w:rsidRDefault="00357AAF">
      <w:pPr>
        <w:pStyle w:val="Nagwek1"/>
        <w:spacing w:after="111"/>
        <w:ind w:left="-5"/>
      </w:pPr>
    </w:p>
    <w:p w:rsidR="00F22CB7" w:rsidRDefault="00411666">
      <w:pPr>
        <w:pStyle w:val="Nagwek1"/>
        <w:spacing w:after="111"/>
        <w:ind w:left="-5"/>
      </w:pPr>
      <w:r>
        <w:t xml:space="preserve">B. WYMOGI KWALIFIKACYJNE </w:t>
      </w:r>
    </w:p>
    <w:p w:rsidR="00F22CB7" w:rsidRDefault="00411666">
      <w:pPr>
        <w:numPr>
          <w:ilvl w:val="0"/>
          <w:numId w:val="2"/>
        </w:numPr>
        <w:ind w:hanging="300"/>
      </w:pPr>
      <w:r>
        <w:t xml:space="preserve">Wykształcenie (charakter lub typ szkoły) </w:t>
      </w:r>
    </w:p>
    <w:p w:rsidR="00F22CB7" w:rsidRDefault="00FC4EF3" w:rsidP="00357AAF">
      <w:pPr>
        <w:spacing w:after="161"/>
        <w:ind w:left="-5"/>
        <w:jc w:val="center"/>
      </w:pPr>
      <w:r>
        <w:t>m</w:t>
      </w:r>
      <w:r w:rsidR="00357AAF">
        <w:t>gr biologii lub pokrewne</w:t>
      </w:r>
    </w:p>
    <w:p w:rsidR="00F22CB7" w:rsidRDefault="00411666">
      <w:pPr>
        <w:numPr>
          <w:ilvl w:val="0"/>
          <w:numId w:val="2"/>
        </w:numPr>
        <w:ind w:hanging="300"/>
      </w:pPr>
      <w:r>
        <w:t>Wymagany profil (specjalno</w:t>
      </w:r>
      <w:r>
        <w:rPr>
          <w:rFonts w:ascii="Calibri" w:eastAsia="Calibri" w:hAnsi="Calibri" w:cs="Calibri"/>
        </w:rPr>
        <w:t>ść</w:t>
      </w:r>
      <w:r>
        <w:t xml:space="preserve">) </w:t>
      </w:r>
    </w:p>
    <w:p w:rsidR="00F22CB7" w:rsidRDefault="00357AAF" w:rsidP="00357AAF">
      <w:pPr>
        <w:ind w:left="-5"/>
        <w:jc w:val="center"/>
      </w:pPr>
      <w:r>
        <w:t>Genetyka i epigenetyka</w:t>
      </w:r>
    </w:p>
    <w:p w:rsidR="00F22CB7" w:rsidRDefault="00411666">
      <w:pPr>
        <w:numPr>
          <w:ilvl w:val="0"/>
          <w:numId w:val="2"/>
        </w:numPr>
        <w:ind w:hanging="300"/>
      </w:pPr>
      <w:r>
        <w:t xml:space="preserve">Obligatoryjne uprawnienia </w:t>
      </w:r>
    </w:p>
    <w:p w:rsidR="00F22CB7" w:rsidRDefault="00411666">
      <w:pPr>
        <w:spacing w:after="162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numPr>
          <w:ilvl w:val="0"/>
          <w:numId w:val="2"/>
        </w:numPr>
        <w:ind w:hanging="300"/>
      </w:pPr>
      <w:r>
        <w:t>Do</w:t>
      </w:r>
      <w:r>
        <w:rPr>
          <w:rFonts w:ascii="Calibri" w:eastAsia="Calibri" w:hAnsi="Calibri" w:cs="Calibri"/>
        </w:rPr>
        <w:t>ś</w:t>
      </w:r>
      <w:r>
        <w:t xml:space="preserve">wiadczenie zawodowe </w:t>
      </w:r>
    </w:p>
    <w:p w:rsidR="00F22CB7" w:rsidRDefault="00411666">
      <w:pPr>
        <w:spacing w:after="103" w:line="263" w:lineRule="auto"/>
        <w:ind w:left="0" w:firstLine="0"/>
      </w:pPr>
      <w:r>
        <w:rPr>
          <w:sz w:val="22"/>
        </w:rPr>
        <w:t>4a. Do</w:t>
      </w:r>
      <w:r>
        <w:rPr>
          <w:rFonts w:ascii="Calibri" w:eastAsia="Calibri" w:hAnsi="Calibri" w:cs="Calibri"/>
          <w:sz w:val="22"/>
        </w:rPr>
        <w:t>ś</w:t>
      </w:r>
      <w:r w:rsidR="000929ED">
        <w:rPr>
          <w:sz w:val="22"/>
        </w:rPr>
        <w:t>wiadczenie zawodowe poza Instytutem</w:t>
      </w:r>
      <w:r>
        <w:rPr>
          <w:sz w:val="22"/>
        </w:rPr>
        <w:t xml:space="preserve"> przy wykonywaniu podobnych czynno</w:t>
      </w:r>
      <w:r>
        <w:rPr>
          <w:rFonts w:ascii="Calibri" w:eastAsia="Calibri" w:hAnsi="Calibri" w:cs="Calibri"/>
          <w:sz w:val="22"/>
        </w:rPr>
        <w:t>ś</w:t>
      </w:r>
      <w:r>
        <w:rPr>
          <w:sz w:val="22"/>
        </w:rPr>
        <w:t xml:space="preserve">ci </w:t>
      </w:r>
    </w:p>
    <w:p w:rsidR="00F22CB7" w:rsidRDefault="00411666">
      <w:pPr>
        <w:spacing w:after="162"/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F22CB7" w:rsidRDefault="00411666">
      <w:pPr>
        <w:ind w:left="-5"/>
      </w:pPr>
      <w:r>
        <w:t>4b. Do</w:t>
      </w:r>
      <w:r>
        <w:rPr>
          <w:rFonts w:ascii="Calibri" w:eastAsia="Calibri" w:hAnsi="Calibri" w:cs="Calibri"/>
        </w:rPr>
        <w:t>ś</w:t>
      </w:r>
      <w:r w:rsidR="000929ED">
        <w:t>wiadczenie w pracy w Instytucie</w:t>
      </w:r>
      <w:r>
        <w:t xml:space="preserve">, w tym na pokrewnych stanowiskach </w:t>
      </w:r>
    </w:p>
    <w:p w:rsidR="00F22CB7" w:rsidRDefault="00F96290" w:rsidP="00011AD6">
      <w:pPr>
        <w:ind w:left="-5"/>
      </w:pPr>
      <w:r>
        <w:t xml:space="preserve">Wymagane </w:t>
      </w:r>
      <w:r w:rsidR="00CD5606">
        <w:t xml:space="preserve">minimum 3 letnie </w:t>
      </w:r>
      <w:r>
        <w:t xml:space="preserve">doświadczenie w technikach biologii molekularnej </w:t>
      </w:r>
      <w:r w:rsidR="00011AD6">
        <w:t xml:space="preserve">(ekspresja genu, wyciszanie genu, testy </w:t>
      </w:r>
      <w:proofErr w:type="spellStart"/>
      <w:r w:rsidR="00011AD6">
        <w:t>lucyferazowe</w:t>
      </w:r>
      <w:proofErr w:type="spellEnd"/>
      <w:r w:rsidR="00011AD6">
        <w:t>)</w:t>
      </w:r>
      <w:r w:rsidR="00CD5606">
        <w:t xml:space="preserve">. Dodatkowo doświadczenie </w:t>
      </w:r>
      <w:r w:rsidR="00011AD6">
        <w:t xml:space="preserve"> w hodowlach komórkowych (linie komórkowe, komórki pierwotne), </w:t>
      </w:r>
      <w:r w:rsidR="00CD5606">
        <w:t>techniki</w:t>
      </w:r>
      <w:r w:rsidR="00011AD6">
        <w:t xml:space="preserve"> </w:t>
      </w:r>
      <w:proofErr w:type="spellStart"/>
      <w:r w:rsidR="00011AD6">
        <w:t>cytometryczne</w:t>
      </w:r>
      <w:proofErr w:type="spellEnd"/>
      <w:r w:rsidR="00011AD6">
        <w:t xml:space="preserve">. </w:t>
      </w:r>
    </w:p>
    <w:p w:rsidR="00F22CB7" w:rsidRDefault="000929ED">
      <w:pPr>
        <w:numPr>
          <w:ilvl w:val="0"/>
          <w:numId w:val="2"/>
        </w:numPr>
        <w:ind w:hanging="300"/>
      </w:pPr>
      <w:r>
        <w:t>Umiejętności i zdolności</w:t>
      </w:r>
      <w:r w:rsidR="00411666">
        <w:t xml:space="preserve"> </w:t>
      </w:r>
    </w:p>
    <w:p w:rsidR="00F96290" w:rsidRDefault="00CD5606" w:rsidP="00357AAF">
      <w:pPr>
        <w:ind w:left="0" w:firstLine="0"/>
      </w:pPr>
      <w:r>
        <w:t>Umiejętność</w:t>
      </w:r>
      <w:r w:rsidR="00F96290">
        <w:t xml:space="preserve"> pracy </w:t>
      </w:r>
      <w:r w:rsidR="00357AAF">
        <w:t xml:space="preserve">w warunkach jałowych, </w:t>
      </w:r>
      <w:r w:rsidR="00F96290">
        <w:t xml:space="preserve">prowadzenie </w:t>
      </w:r>
      <w:r w:rsidR="00357AAF">
        <w:t>hodowl</w:t>
      </w:r>
      <w:r w:rsidR="00F96290">
        <w:t>i</w:t>
      </w:r>
      <w:r w:rsidR="00357AAF">
        <w:t xml:space="preserve"> komórkow</w:t>
      </w:r>
      <w:r w:rsidR="00F96290">
        <w:t>ych</w:t>
      </w:r>
      <w:r w:rsidR="00357AAF">
        <w:t xml:space="preserve"> zarówno </w:t>
      </w:r>
      <w:r w:rsidR="00F96290">
        <w:t>komórek</w:t>
      </w:r>
      <w:r w:rsidR="00357AAF">
        <w:t xml:space="preserve"> pierwotnych jak i linii komórkowych, </w:t>
      </w:r>
    </w:p>
    <w:p w:rsidR="00F96290" w:rsidRDefault="00F96290" w:rsidP="00357AAF">
      <w:pPr>
        <w:ind w:left="0" w:firstLine="0"/>
      </w:pPr>
      <w:r>
        <w:lastRenderedPageBreak/>
        <w:t xml:space="preserve">Wiedza i umiejętności w zakresie </w:t>
      </w:r>
      <w:r w:rsidR="00357AAF">
        <w:t>transdukcj</w:t>
      </w:r>
      <w:r>
        <w:t>i</w:t>
      </w:r>
      <w:r w:rsidR="00357AAF">
        <w:t xml:space="preserve"> limfocytów przy </w:t>
      </w:r>
      <w:r>
        <w:t>użyciu</w:t>
      </w:r>
      <w:r w:rsidR="00357AAF">
        <w:t xml:space="preserve"> nośników lipidowych i przy użyciu wirusa</w:t>
      </w:r>
      <w:r>
        <w:t xml:space="preserve">. Umiejętność wytwarzania </w:t>
      </w:r>
      <w:r w:rsidR="00357AAF">
        <w:t>plazmidów</w:t>
      </w:r>
      <w:r w:rsidR="00011AD6">
        <w:t xml:space="preserve">, testy proliferacyjne, testy cytotoksyczne. </w:t>
      </w:r>
      <w:r>
        <w:t xml:space="preserve"> </w:t>
      </w:r>
    </w:p>
    <w:p w:rsidR="00F96290" w:rsidRDefault="00F96290" w:rsidP="00357AAF">
      <w:pPr>
        <w:ind w:left="0" w:firstLine="0"/>
      </w:pPr>
      <w:r>
        <w:t xml:space="preserve">Wiedza w zakresie biologii molekularnej: </w:t>
      </w:r>
      <w:r w:rsidR="00357AAF">
        <w:t xml:space="preserve">testy </w:t>
      </w:r>
      <w:proofErr w:type="spellStart"/>
      <w:r w:rsidR="00357AAF">
        <w:t>lucyferazowe</w:t>
      </w:r>
      <w:proofErr w:type="spellEnd"/>
      <w:r w:rsidR="00357AAF">
        <w:t xml:space="preserve">, </w:t>
      </w:r>
      <w:r>
        <w:t>wyciszanie</w:t>
      </w:r>
      <w:r w:rsidR="00357AAF">
        <w:t xml:space="preserve"> </w:t>
      </w:r>
      <w:proofErr w:type="spellStart"/>
      <w:r w:rsidR="00357AAF">
        <w:t>miRNA</w:t>
      </w:r>
      <w:proofErr w:type="spellEnd"/>
      <w:r w:rsidR="00357AAF">
        <w:t>, badanie ekspresji genów, badanie zmienności polimorficznej</w:t>
      </w:r>
    </w:p>
    <w:p w:rsidR="00011AD6" w:rsidRDefault="00472810" w:rsidP="00011AD6">
      <w:pPr>
        <w:ind w:left="0" w:firstLine="0"/>
      </w:pPr>
      <w:r>
        <w:t>Umiejętności</w:t>
      </w:r>
      <w:r w:rsidR="00F96290">
        <w:t xml:space="preserve"> dodatkowe: wykonywanie badań </w:t>
      </w:r>
      <w:proofErr w:type="spellStart"/>
      <w:r w:rsidR="00F96290">
        <w:t>cytometrycznych</w:t>
      </w:r>
      <w:proofErr w:type="spellEnd"/>
      <w:r w:rsidR="00F96290">
        <w:t xml:space="preserve">, </w:t>
      </w:r>
      <w:r w:rsidR="00357AAF">
        <w:t xml:space="preserve"> testy Western-</w:t>
      </w:r>
      <w:proofErr w:type="spellStart"/>
      <w:r w:rsidR="00357AAF">
        <w:t>blot</w:t>
      </w:r>
      <w:proofErr w:type="spellEnd"/>
      <w:r w:rsidR="00357AAF">
        <w:t xml:space="preserve"> </w:t>
      </w:r>
      <w:r w:rsidR="00011AD6">
        <w:t>,</w:t>
      </w:r>
      <w:r w:rsidR="00CD5606">
        <w:t xml:space="preserve"> znajomość technik mikroskopowych i dokumentacji zdjęciowej </w:t>
      </w:r>
      <w:r w:rsidR="00EF3707">
        <w:t xml:space="preserve"> o</w:t>
      </w:r>
      <w:r w:rsidR="00CD5606">
        <w:t>br</w:t>
      </w:r>
      <w:r w:rsidR="00EF3707">
        <w:t>a</w:t>
      </w:r>
      <w:r w:rsidR="00CD5606">
        <w:t xml:space="preserve">zów mikroskopowych. </w:t>
      </w:r>
    </w:p>
    <w:p w:rsidR="00011AD6" w:rsidRDefault="00011AD6" w:rsidP="00011AD6">
      <w:pPr>
        <w:ind w:left="0" w:firstLine="0"/>
      </w:pPr>
    </w:p>
    <w:p w:rsidR="00F22CB7" w:rsidRDefault="00011AD6" w:rsidP="00EF3707">
      <w:pPr>
        <w:pStyle w:val="Akapitzlist"/>
        <w:numPr>
          <w:ilvl w:val="0"/>
          <w:numId w:val="2"/>
        </w:numPr>
        <w:ind w:left="0" w:firstLine="0"/>
      </w:pPr>
      <w:r>
        <w:t xml:space="preserve"> </w:t>
      </w:r>
      <w:r w:rsidR="00D6625D">
        <w:t>Zakres czynności</w:t>
      </w:r>
      <w:r w:rsidR="00411666">
        <w:t xml:space="preserve"> </w:t>
      </w:r>
    </w:p>
    <w:p w:rsidR="00357AAF" w:rsidRDefault="00357AAF" w:rsidP="00EF3707">
      <w:pPr>
        <w:ind w:left="0" w:firstLine="0"/>
      </w:pPr>
      <w:r>
        <w:t xml:space="preserve">Praca w warunkach jałowych, hodowle komórkowe zarówno </w:t>
      </w:r>
      <w:r w:rsidR="00CD5606">
        <w:t>komórek</w:t>
      </w:r>
      <w:r>
        <w:t xml:space="preserve"> pierwotnych jak i linii komórkowych, transdukcja limfocytów przy </w:t>
      </w:r>
      <w:r w:rsidR="00CD5606">
        <w:t>użyciu</w:t>
      </w:r>
      <w:r>
        <w:t xml:space="preserve"> nośników lipidowych i przy użyciu wirusa, </w:t>
      </w:r>
      <w:r w:rsidR="00CD5606">
        <w:t xml:space="preserve">dokumentacja obrazów mikroskopowych, </w:t>
      </w:r>
      <w:r>
        <w:t xml:space="preserve">produkcja plazmidów, testy </w:t>
      </w:r>
      <w:proofErr w:type="spellStart"/>
      <w:r>
        <w:t>lucyferazowe</w:t>
      </w:r>
      <w:proofErr w:type="spellEnd"/>
      <w:r>
        <w:t xml:space="preserve">, </w:t>
      </w:r>
      <w:r w:rsidR="00CD5606">
        <w:t>wyciszanie</w:t>
      </w:r>
      <w:r>
        <w:t xml:space="preserve"> </w:t>
      </w:r>
      <w:proofErr w:type="spellStart"/>
      <w:r>
        <w:t>miRNA</w:t>
      </w:r>
      <w:proofErr w:type="spellEnd"/>
      <w:r>
        <w:t xml:space="preserve">, badania  </w:t>
      </w:r>
      <w:proofErr w:type="spellStart"/>
      <w:r>
        <w:t>cytometryczne</w:t>
      </w:r>
      <w:proofErr w:type="spellEnd"/>
      <w:r>
        <w:t>. badanie ekspresji genów, badanie zmienności polimorficznej, testy Western-</w:t>
      </w:r>
      <w:proofErr w:type="spellStart"/>
      <w:r>
        <w:t>blot</w:t>
      </w:r>
      <w:proofErr w:type="spellEnd"/>
      <w:r w:rsidR="00CD5606">
        <w:t xml:space="preserve">, </w:t>
      </w:r>
      <w:r>
        <w:t xml:space="preserve"> </w:t>
      </w:r>
    </w:p>
    <w:p w:rsidR="00D00CBA" w:rsidRDefault="00D00CBA" w:rsidP="00EF3707">
      <w:pPr>
        <w:ind w:left="0" w:firstLine="0"/>
      </w:pPr>
    </w:p>
    <w:p w:rsidR="00737CFE" w:rsidRPr="00737CFE" w:rsidRDefault="00D00CBA" w:rsidP="00737CFE">
      <w:pPr>
        <w:jc w:val="both"/>
        <w:rPr>
          <w:rFonts w:eastAsia="Calibri"/>
          <w:b/>
          <w:color w:val="auto"/>
          <w:szCs w:val="24"/>
        </w:rPr>
      </w:pPr>
      <w:r>
        <w:t>7.</w:t>
      </w:r>
      <w:r>
        <w:tab/>
      </w:r>
      <w:r w:rsidR="00302BD8">
        <w:t>Sposób składania dokumentów</w:t>
      </w:r>
    </w:p>
    <w:p w:rsidR="00737CFE" w:rsidRPr="00737CFE" w:rsidRDefault="00737CFE" w:rsidP="00737CFE">
      <w:pPr>
        <w:spacing w:after="0" w:line="240" w:lineRule="auto"/>
        <w:ind w:left="0" w:firstLine="0"/>
        <w:jc w:val="both"/>
        <w:rPr>
          <w:rFonts w:eastAsia="Calibri"/>
          <w:color w:val="auto"/>
          <w:spacing w:val="-8"/>
          <w:szCs w:val="24"/>
        </w:rPr>
      </w:pPr>
    </w:p>
    <w:p w:rsidR="00302BD8" w:rsidRPr="00302BD8" w:rsidRDefault="00302BD8" w:rsidP="00302BD8">
      <w:pPr>
        <w:spacing w:after="0" w:line="288" w:lineRule="auto"/>
        <w:ind w:left="0" w:firstLine="0"/>
      </w:pPr>
      <w:proofErr w:type="spellStart"/>
      <w:r w:rsidRPr="00302BD8">
        <w:t>Zgłoszenie</w:t>
      </w:r>
      <w:proofErr w:type="spellEnd"/>
      <w:r w:rsidRPr="00302BD8">
        <w:t xml:space="preserve"> </w:t>
      </w:r>
      <w:proofErr w:type="spellStart"/>
      <w:r w:rsidRPr="00302BD8">
        <w:t>powinno</w:t>
      </w:r>
      <w:proofErr w:type="spellEnd"/>
      <w:r w:rsidRPr="00302BD8">
        <w:t xml:space="preserve"> </w:t>
      </w:r>
      <w:proofErr w:type="spellStart"/>
      <w:r w:rsidRPr="00302BD8">
        <w:t>zawierać</w:t>
      </w:r>
      <w:proofErr w:type="spellEnd"/>
      <w:r w:rsidRPr="00302BD8">
        <w:t>:</w:t>
      </w:r>
    </w:p>
    <w:p w:rsidR="00302BD8" w:rsidRPr="00302BD8" w:rsidRDefault="00302BD8" w:rsidP="00302BD8">
      <w:pPr>
        <w:shd w:val="clear" w:color="auto" w:fill="FFFFFF"/>
        <w:spacing w:after="0" w:line="288" w:lineRule="auto"/>
        <w:ind w:left="0" w:firstLine="0"/>
      </w:pPr>
      <w:r w:rsidRPr="00302BD8">
        <w:t>·</w:t>
      </w:r>
      <w:r>
        <w:t xml:space="preserve"> </w:t>
      </w:r>
      <w:r w:rsidRPr="00302BD8">
        <w:t>życiorys zawodowy (CV)</w:t>
      </w:r>
    </w:p>
    <w:p w:rsidR="00302BD8" w:rsidRPr="00302BD8" w:rsidRDefault="00302BD8" w:rsidP="00302BD8">
      <w:pPr>
        <w:shd w:val="clear" w:color="auto" w:fill="FFFFFF"/>
        <w:spacing w:after="0" w:line="288" w:lineRule="auto"/>
        <w:ind w:left="0" w:firstLine="0"/>
      </w:pPr>
      <w:r w:rsidRPr="00302BD8">
        <w:t>·</w:t>
      </w:r>
      <w:r>
        <w:t xml:space="preserve">  </w:t>
      </w:r>
      <w:r w:rsidRPr="00302BD8">
        <w:t>opis doświadczenia naukowego</w:t>
      </w:r>
    </w:p>
    <w:p w:rsidR="00302BD8" w:rsidRPr="00302BD8" w:rsidRDefault="00302BD8" w:rsidP="00302BD8">
      <w:pPr>
        <w:shd w:val="clear" w:color="auto" w:fill="FFFFFF"/>
        <w:spacing w:after="0" w:line="288" w:lineRule="auto"/>
        <w:ind w:left="0" w:firstLine="0"/>
      </w:pPr>
      <w:r w:rsidRPr="00302BD8">
        <w:t>·</w:t>
      </w:r>
      <w:r>
        <w:t>  </w:t>
      </w:r>
      <w:r w:rsidRPr="00302BD8">
        <w:t>listę dotychczasowych osiągnięć naukowych (publikacji, zgłoszeń konferencyjnych, udziału w projektach badawczych, patentów, itp.)</w:t>
      </w:r>
    </w:p>
    <w:p w:rsidR="00302BD8" w:rsidRPr="00302BD8" w:rsidRDefault="00302BD8" w:rsidP="00302BD8">
      <w:pPr>
        <w:shd w:val="clear" w:color="auto" w:fill="FFFFFF"/>
        <w:spacing w:after="0" w:line="288" w:lineRule="auto"/>
        <w:ind w:left="0" w:firstLine="0"/>
      </w:pPr>
      <w:r w:rsidRPr="00302BD8">
        <w:t>·</w:t>
      </w:r>
      <w:r>
        <w:t>  </w:t>
      </w:r>
      <w:r w:rsidRPr="00302BD8">
        <w:t>listy rekomendacyjne lub dane 2 osób, które mogą takie listy przedstawić</w:t>
      </w:r>
    </w:p>
    <w:p w:rsidR="00302BD8" w:rsidRDefault="00302BD8" w:rsidP="00302BD8">
      <w:pPr>
        <w:shd w:val="clear" w:color="auto" w:fill="FFFFFF"/>
        <w:spacing w:after="0" w:line="288" w:lineRule="auto"/>
        <w:ind w:left="0" w:firstLine="0"/>
      </w:pPr>
      <w:r w:rsidRPr="00302BD8">
        <w:t>·</w:t>
      </w:r>
      <w:r>
        <w:t> </w:t>
      </w:r>
      <w:r w:rsidRPr="00302BD8">
        <w:t xml:space="preserve"> oświadczenie kandydata o wyrażeniu zgody na przetwarzanie danych osobowych, zgodnie w celu przeprowadzenia konkursu.</w:t>
      </w:r>
    </w:p>
    <w:p w:rsidR="00302BD8" w:rsidRPr="00302BD8" w:rsidRDefault="00302BD8" w:rsidP="00302BD8">
      <w:pPr>
        <w:shd w:val="clear" w:color="auto" w:fill="FFFFFF"/>
        <w:spacing w:after="0" w:line="288" w:lineRule="auto"/>
        <w:ind w:left="0" w:firstLine="0"/>
      </w:pPr>
      <w:r w:rsidRPr="00302BD8">
        <w:t xml:space="preserve"> </w:t>
      </w:r>
    </w:p>
    <w:p w:rsidR="00302BD8" w:rsidRPr="00302BD8" w:rsidRDefault="00302BD8" w:rsidP="00302BD8">
      <w:pPr>
        <w:spacing w:after="0" w:line="288" w:lineRule="auto"/>
        <w:ind w:left="0" w:firstLine="0"/>
        <w:rPr>
          <w:color w:val="auto"/>
          <w:szCs w:val="24"/>
        </w:rPr>
      </w:pPr>
      <w:r w:rsidRPr="00302BD8">
        <w:rPr>
          <w:rFonts w:ascii="Calibri" w:hAnsi="Calibri" w:cs="Calibri"/>
          <w:color w:val="222222"/>
          <w:sz w:val="22"/>
        </w:rPr>
        <w:t>Zgłoszenia zawierające komplet dokumentów powinny zostać dostarczone do dnia 2</w:t>
      </w:r>
      <w:r w:rsidRPr="00302BD8">
        <w:rPr>
          <w:rFonts w:ascii="Calibri" w:hAnsi="Calibri" w:cs="Calibri"/>
          <w:b/>
          <w:bCs/>
          <w:color w:val="222222"/>
          <w:sz w:val="22"/>
        </w:rPr>
        <w:t xml:space="preserve">4.10.2023 roku do godziny 12:00 </w:t>
      </w:r>
    </w:p>
    <w:p w:rsidR="00302BD8" w:rsidRPr="00302BD8" w:rsidRDefault="00302BD8" w:rsidP="00302BD8">
      <w:pPr>
        <w:spacing w:after="0" w:line="288" w:lineRule="auto"/>
        <w:ind w:left="0" w:firstLine="0"/>
        <w:rPr>
          <w:color w:val="auto"/>
          <w:szCs w:val="24"/>
        </w:rPr>
      </w:pPr>
      <w:r w:rsidRPr="00302BD8">
        <w:rPr>
          <w:rFonts w:ascii="Calibri" w:hAnsi="Calibri" w:cs="Calibri"/>
          <w:color w:val="222222"/>
          <w:sz w:val="22"/>
        </w:rPr>
        <w:t>pocztą elektroniczną na adres kierownika labor</w:t>
      </w:r>
      <w:r>
        <w:rPr>
          <w:rFonts w:ascii="Calibri" w:hAnsi="Calibri" w:cs="Calibri"/>
          <w:color w:val="222222"/>
          <w:sz w:val="22"/>
        </w:rPr>
        <w:t xml:space="preserve">atorium, dr hab. Lidii </w:t>
      </w:r>
      <w:proofErr w:type="spellStart"/>
      <w:r>
        <w:rPr>
          <w:rFonts w:ascii="Calibri" w:hAnsi="Calibri" w:cs="Calibri"/>
          <w:color w:val="222222"/>
          <w:sz w:val="22"/>
        </w:rPr>
        <w:t>Karabon</w:t>
      </w:r>
      <w:proofErr w:type="spellEnd"/>
      <w:r>
        <w:rPr>
          <w:rFonts w:ascii="Calibri" w:hAnsi="Calibri" w:cs="Calibri"/>
          <w:color w:val="222222"/>
          <w:sz w:val="22"/>
        </w:rPr>
        <w:t xml:space="preserve">: </w:t>
      </w:r>
      <w:hyperlink r:id="rId5" w:tgtFrame="_blank" w:history="1">
        <w:r w:rsidRPr="00302BD8">
          <w:rPr>
            <w:rFonts w:ascii="Calibri" w:hAnsi="Calibri" w:cs="Calibri"/>
            <w:color w:val="0000FF"/>
            <w:sz w:val="22"/>
            <w:u w:val="single"/>
          </w:rPr>
          <w:t>lidia.karabon@hirszfeld.pl</w:t>
        </w:r>
      </w:hyperlink>
      <w:r w:rsidRPr="00302BD8">
        <w:rPr>
          <w:rFonts w:ascii="Calibri" w:hAnsi="Calibri" w:cs="Calibri"/>
          <w:color w:val="auto"/>
          <w:sz w:val="22"/>
        </w:rPr>
        <w:t xml:space="preserve"> </w:t>
      </w:r>
      <w:r>
        <w:rPr>
          <w:rFonts w:ascii="Calibri" w:hAnsi="Calibri" w:cs="Calibri"/>
          <w:color w:val="auto"/>
          <w:sz w:val="22"/>
        </w:rPr>
        <w:t xml:space="preserve"> </w:t>
      </w:r>
      <w:bookmarkStart w:id="0" w:name="_GoBack"/>
      <w:bookmarkEnd w:id="0"/>
      <w:r w:rsidRPr="00302BD8">
        <w:rPr>
          <w:rFonts w:ascii="Calibri" w:hAnsi="Calibri" w:cs="Calibri"/>
          <w:color w:val="auto"/>
          <w:sz w:val="22"/>
        </w:rPr>
        <w:t>(tytuł: Biolog Specjalista). Biolog Specjalista zostanie wyłoniony w drodze konkursu, zgodnie z Regulaminem zatrudniania IITD. Wybrani kandydaci zostaną zaproszeni na rozmowę kwalifikacyjną (osobiście lub on-line).</w:t>
      </w:r>
    </w:p>
    <w:p w:rsidR="00737CFE" w:rsidRPr="00302BD8" w:rsidRDefault="00302BD8" w:rsidP="00302BD8">
      <w:pPr>
        <w:spacing w:after="0" w:line="240" w:lineRule="auto"/>
        <w:ind w:left="0" w:firstLine="0"/>
        <w:rPr>
          <w:color w:val="auto"/>
          <w:szCs w:val="24"/>
        </w:rPr>
      </w:pPr>
      <w:r w:rsidRPr="00302BD8">
        <w:rPr>
          <w:rFonts w:ascii="Calibri" w:hAnsi="Calibri" w:cs="Calibri"/>
          <w:color w:val="auto"/>
          <w:sz w:val="22"/>
        </w:rPr>
        <w:t> </w:t>
      </w:r>
    </w:p>
    <w:p w:rsidR="00302BD8" w:rsidRDefault="00737CFE" w:rsidP="00EF3707">
      <w:pPr>
        <w:ind w:left="0" w:firstLine="0"/>
        <w:rPr>
          <w:rFonts w:ascii="Calibri" w:hAnsi="Calibri" w:cs="Calibri"/>
          <w:color w:val="auto"/>
          <w:sz w:val="22"/>
        </w:rPr>
      </w:pPr>
      <w:r>
        <w:t>8.</w:t>
      </w:r>
      <w:r w:rsidR="00302BD8">
        <w:tab/>
      </w:r>
      <w:r w:rsidR="00302BD8" w:rsidRPr="00302BD8">
        <w:rPr>
          <w:rFonts w:ascii="Calibri" w:hAnsi="Calibri" w:cs="Calibri"/>
          <w:color w:val="auto"/>
          <w:sz w:val="22"/>
        </w:rPr>
        <w:t>Rozstrzygnięcie konkursu</w:t>
      </w:r>
    </w:p>
    <w:p w:rsidR="00302BD8" w:rsidRDefault="00302BD8" w:rsidP="00EF3707">
      <w:pPr>
        <w:ind w:left="0" w:firstLine="0"/>
        <w:rPr>
          <w:rFonts w:ascii="Calibri" w:hAnsi="Calibri" w:cs="Calibri"/>
          <w:color w:val="auto"/>
          <w:sz w:val="22"/>
        </w:rPr>
      </w:pPr>
    </w:p>
    <w:p w:rsidR="00302BD8" w:rsidRPr="00302BD8" w:rsidRDefault="00302BD8" w:rsidP="00302BD8">
      <w:pPr>
        <w:ind w:left="0" w:firstLine="0"/>
      </w:pPr>
      <w:r w:rsidRPr="00302BD8">
        <w:t>Rozstrzygnięcie konkursu nastąpi do dnia 27 października 2023r. Rozpoczęcie pracy w projekcie planowane jest od 01 listopada 2023r. Komisja zastrzega sobie prawo niewybrania żadnego z kandydatów w drodze konkursu, oraz prawo zatrudnienie pracownika z chwilą otrzymają finansowania projektu. W takim przypadku konkurs zostanie ogłoszony ponownie.</w:t>
      </w:r>
    </w:p>
    <w:p w:rsidR="00302BD8" w:rsidRDefault="00737CFE" w:rsidP="00EF3707">
      <w:pPr>
        <w:ind w:left="0" w:firstLine="0"/>
      </w:pPr>
      <w:r>
        <w:tab/>
      </w:r>
    </w:p>
    <w:p w:rsidR="00D00CBA" w:rsidRDefault="00302BD8" w:rsidP="00EF3707">
      <w:pPr>
        <w:ind w:left="0" w:firstLine="0"/>
      </w:pPr>
      <w:r>
        <w:lastRenderedPageBreak/>
        <w:t>9.</w:t>
      </w:r>
      <w:r>
        <w:tab/>
      </w:r>
      <w:r w:rsidR="00D00CBA">
        <w:t>Dane osobowe</w:t>
      </w:r>
    </w:p>
    <w:p w:rsidR="00737CFE" w:rsidRDefault="00737CFE" w:rsidP="00EF3707">
      <w:pPr>
        <w:ind w:left="0" w:firstLine="0"/>
      </w:pPr>
    </w:p>
    <w:p w:rsidR="00D00CBA" w:rsidRDefault="00D00CBA" w:rsidP="00EF3707">
      <w:pPr>
        <w:ind w:left="0" w:firstLine="0"/>
      </w:pPr>
      <w:r>
        <w:t xml:space="preserve">Dane osób, które złożą ofertę, przetwarzane będą przez czas trwania ogłoszenia, a po jego </w:t>
      </w:r>
      <w:r w:rsidR="00D831AC">
        <w:t>zakończeniu zostaną zniszczone.</w:t>
      </w:r>
    </w:p>
    <w:p w:rsidR="00D831AC" w:rsidRDefault="00D831AC" w:rsidP="00EF3707">
      <w:pPr>
        <w:ind w:left="0" w:firstLine="0"/>
      </w:pPr>
    </w:p>
    <w:p w:rsidR="00302BD8" w:rsidRDefault="00302BD8" w:rsidP="00EF3707">
      <w:pPr>
        <w:ind w:left="0" w:firstLine="0"/>
      </w:pPr>
    </w:p>
    <w:p w:rsidR="00D831AC" w:rsidRDefault="00D00CBA" w:rsidP="00EF3707">
      <w:pPr>
        <w:ind w:left="0" w:firstLine="0"/>
      </w:pPr>
      <w:r>
        <w:t>Klauzula informacyjna</w:t>
      </w:r>
    </w:p>
    <w:p w:rsidR="00737CFE" w:rsidRDefault="00737CFE" w:rsidP="00EF3707">
      <w:pPr>
        <w:ind w:left="0" w:firstLine="0"/>
      </w:pPr>
    </w:p>
    <w:p w:rsidR="00D831AC" w:rsidRPr="00AC3900" w:rsidRDefault="00D831AC" w:rsidP="00D831AC">
      <w:r w:rsidRPr="00AC3900">
        <w:t>Administratorem Państwa danych przetwarzanych w ramach procesu rekrutacji jest:</w:t>
      </w:r>
    </w:p>
    <w:p w:rsidR="00D831AC" w:rsidRPr="0038236D" w:rsidRDefault="00D831AC" w:rsidP="00D831AC">
      <w:pPr>
        <w:jc w:val="center"/>
        <w:rPr>
          <w:b/>
        </w:rPr>
      </w:pPr>
      <w:r w:rsidRPr="0038236D">
        <w:rPr>
          <w:b/>
        </w:rPr>
        <w:t xml:space="preserve">Instytut Immunologii i Terapii Doświadczalnej PAN we Wrocławiu </w:t>
      </w:r>
    </w:p>
    <w:p w:rsidR="00D831AC" w:rsidRPr="00AC3900" w:rsidRDefault="00D831AC" w:rsidP="00D831AC">
      <w:pPr>
        <w:jc w:val="center"/>
      </w:pPr>
      <w:r w:rsidRPr="0038236D">
        <w:rPr>
          <w:b/>
        </w:rPr>
        <w:t>ul. R. Weigla 12 53-114 Wrocław</w:t>
      </w:r>
      <w:r w:rsidRPr="00AC3900">
        <w:t>,</w:t>
      </w:r>
    </w:p>
    <w:p w:rsidR="00D831AC" w:rsidRPr="00AC3900" w:rsidRDefault="00D831AC" w:rsidP="00D831AC">
      <w:pPr>
        <w:jc w:val="both"/>
      </w:pPr>
      <w:r w:rsidRPr="00AC3900">
        <w:t>dalej IITD PAN</w:t>
      </w:r>
      <w:r>
        <w:t xml:space="preserve"> lub Administrator</w:t>
      </w:r>
    </w:p>
    <w:p w:rsidR="00D831AC" w:rsidRPr="00AC3900" w:rsidRDefault="00D831AC" w:rsidP="00D831AC">
      <w:pPr>
        <w:jc w:val="both"/>
      </w:pPr>
      <w:r w:rsidRPr="00AC3900">
        <w:t>Mogą się Państwo kontaktować z wyznaczonym inspektorem ochrony danych osobowych pod adresem:</w:t>
      </w:r>
    </w:p>
    <w:p w:rsidR="00D831AC" w:rsidRPr="00AC3900" w:rsidRDefault="00D831AC" w:rsidP="00D831AC">
      <w:pPr>
        <w:numPr>
          <w:ilvl w:val="0"/>
          <w:numId w:val="9"/>
        </w:numPr>
        <w:spacing w:after="160"/>
        <w:jc w:val="both"/>
      </w:pPr>
      <w:r w:rsidRPr="00AC3900">
        <w:t>Instytut Immunologii i Terapii Doświadczalnej PAN we Wrocławiu ul. R. Weigla 12 53-114 Wrocław</w:t>
      </w:r>
      <w:r>
        <w:t>, tel. 71 370 99 40</w:t>
      </w:r>
    </w:p>
    <w:p w:rsidR="00D831AC" w:rsidRPr="00AC3900" w:rsidRDefault="00D831AC" w:rsidP="00D831AC">
      <w:pPr>
        <w:numPr>
          <w:ilvl w:val="0"/>
          <w:numId w:val="9"/>
        </w:numPr>
        <w:spacing w:after="160"/>
        <w:jc w:val="both"/>
      </w:pPr>
      <w:r w:rsidRPr="00AC3900">
        <w:t xml:space="preserve">e-mail: </w:t>
      </w:r>
      <w:hyperlink r:id="rId6" w:history="1">
        <w:r w:rsidRPr="004752E2">
          <w:rPr>
            <w:rStyle w:val="Hipercze"/>
          </w:rPr>
          <w:t>iod@hirszfeld.pl</w:t>
        </w:r>
      </w:hyperlink>
    </w:p>
    <w:p w:rsidR="00D831AC" w:rsidRPr="00C11D9A" w:rsidRDefault="00D831AC" w:rsidP="00D831AC">
      <w:pPr>
        <w:jc w:val="both"/>
        <w:rPr>
          <w:b/>
        </w:rPr>
      </w:pPr>
      <w:r w:rsidRPr="00C11D9A">
        <w:rPr>
          <w:b/>
        </w:rPr>
        <w:t>Cel i podstawy przetwarzania:</w:t>
      </w:r>
    </w:p>
    <w:p w:rsidR="00D831AC" w:rsidRDefault="00D831AC" w:rsidP="00D831AC">
      <w:pPr>
        <w:jc w:val="both"/>
      </w:pPr>
      <w:r w:rsidRPr="00AC3900">
        <w:t>Państwa dane osobowe w zakresie wskazanym w przepisach prawa pracy</w:t>
      </w:r>
      <w:r>
        <w:t xml:space="preserve"> - </w:t>
      </w:r>
      <w:r w:rsidRPr="00AC3900">
        <w:t xml:space="preserve"> </w:t>
      </w:r>
      <w:r>
        <w:t>a</w:t>
      </w:r>
      <w:r w:rsidRPr="00AC3900">
        <w:t>rt. 221 ustawy z 26 czerwca 1974 r. Kodeks pracy (Dz. U. 2018 poz. 917 ze zm.)</w:t>
      </w:r>
      <w:r>
        <w:t xml:space="preserve"> </w:t>
      </w:r>
      <w:r w:rsidRPr="00AC3900">
        <w:t> będą przetwarzane w celu przeprowadzenia obecn</w:t>
      </w:r>
      <w:r>
        <w:t>ego postępowania rekrutacyjnego (art. 6 ust. 1 lit. b i c).</w:t>
      </w:r>
    </w:p>
    <w:p w:rsidR="00D831AC" w:rsidRDefault="00D831AC" w:rsidP="00D831AC">
      <w:pPr>
        <w:jc w:val="both"/>
      </w:pPr>
      <w:r w:rsidRPr="00883236">
        <w:t>Podanie przez Państwa danych osobowych w</w:t>
      </w:r>
      <w:r>
        <w:t> zakresie wynikającym z art. 22</w:t>
      </w:r>
      <w:r>
        <w:rPr>
          <w:rFonts w:cstheme="minorHAnsi"/>
        </w:rPr>
        <w:t>¹</w:t>
      </w:r>
      <w:r w:rsidRPr="00883236">
        <w:t xml:space="preserve"> Kodeksu pracy jest niezbędne, aby uczestniczyć w postępowaniu rekrutacyjnym. </w:t>
      </w:r>
    </w:p>
    <w:p w:rsidR="00D831AC" w:rsidRDefault="00D831AC" w:rsidP="00D831AC">
      <w:pPr>
        <w:jc w:val="both"/>
      </w:pPr>
      <w:r w:rsidRPr="00883236">
        <w:t>Podanie innych danych w zakresie nieokreślonym przepisami prawa, zostanie potraktowane jako zgoda</w:t>
      </w:r>
      <w:r>
        <w:t xml:space="preserve"> (a</w:t>
      </w:r>
      <w:r w:rsidRPr="00883236">
        <w:t>rt. 6 ust. 1 lit a</w:t>
      </w:r>
      <w:r>
        <w:t xml:space="preserve"> </w:t>
      </w:r>
      <w:r w:rsidRPr="00883236">
        <w:t>RODO</w:t>
      </w:r>
      <w:r>
        <w:t>)</w:t>
      </w:r>
      <w:r w:rsidRPr="00883236">
        <w:t xml:space="preserve"> na przetwarzanie tych danych osobowych. Wyrażenie zgody w tym przypadku jest dobrowolne, a zgodę tak wyrażoną można odwoła</w:t>
      </w:r>
      <w:r>
        <w:t>ć w dowolnym czasie. Dane adresowe</w:t>
      </w:r>
      <w:r w:rsidRPr="00883236">
        <w:t xml:space="preserve"> </w:t>
      </w:r>
      <w:r>
        <w:t>podane są powyżej.</w:t>
      </w:r>
    </w:p>
    <w:p w:rsidR="00D831AC" w:rsidRPr="00AC3900" w:rsidRDefault="00D831AC" w:rsidP="00D831AC">
      <w:pPr>
        <w:jc w:val="both"/>
      </w:pPr>
      <w:r w:rsidRPr="00AC3900">
        <w:t>Jeżeli w dokumentach zawarte są dane, o których mowa w art. 9 ust. 1 RODO konieczna jest Państwa zgoda na ich przetwarzanie</w:t>
      </w:r>
      <w:r>
        <w:t xml:space="preserve"> (a</w:t>
      </w:r>
      <w:r w:rsidRPr="00AC3900">
        <w:t>rt. 9 ust. 2 lit. a RODO</w:t>
      </w:r>
      <w:r>
        <w:t xml:space="preserve">) </w:t>
      </w:r>
      <w:r w:rsidRPr="00AC3900">
        <w:t>, która może zostać odwołana w dowolnym czasie.</w:t>
      </w:r>
      <w:r>
        <w:t xml:space="preserve"> Dane adresowe podane są powyżej.</w:t>
      </w:r>
    </w:p>
    <w:p w:rsidR="00D831AC" w:rsidRPr="00C11D9A" w:rsidRDefault="00D831AC" w:rsidP="00D831AC">
      <w:pPr>
        <w:jc w:val="both"/>
      </w:pPr>
      <w:r w:rsidRPr="00C11D9A">
        <w:rPr>
          <w:b/>
          <w:bCs/>
        </w:rPr>
        <w:t>Odbiorcy danych osobowych</w:t>
      </w:r>
      <w:r>
        <w:rPr>
          <w:b/>
          <w:bCs/>
        </w:rPr>
        <w:t>:</w:t>
      </w:r>
    </w:p>
    <w:p w:rsidR="00D831AC" w:rsidRPr="00C11D9A" w:rsidRDefault="00D831AC" w:rsidP="00D831AC">
      <w:pPr>
        <w:jc w:val="both"/>
      </w:pPr>
      <w:r w:rsidRPr="00C11D9A">
        <w:t>Państwa dane osobowe mogą być przekazane wyłącznie podmiotom, które uprawnione są do ich otrzymania przepisami prawa. Ponadto mogą być one uja</w:t>
      </w:r>
      <w:r>
        <w:t>wnione podmiotom, z którymi Administrator</w:t>
      </w:r>
      <w:r w:rsidRPr="00C11D9A">
        <w:t xml:space="preserve"> zawarł umowę na świadczenie usług</w:t>
      </w:r>
      <w:r>
        <w:t xml:space="preserve"> i stosowną umowę powierzenia</w:t>
      </w:r>
      <w:r w:rsidRPr="00C11D9A">
        <w:t>.</w:t>
      </w:r>
    </w:p>
    <w:p w:rsidR="00D831AC" w:rsidRPr="00AC3900" w:rsidRDefault="00D831AC" w:rsidP="00D831AC">
      <w:pPr>
        <w:jc w:val="both"/>
      </w:pPr>
      <w:r>
        <w:rPr>
          <w:b/>
          <w:bCs/>
        </w:rPr>
        <w:t>Okres przechowywania danych:</w:t>
      </w:r>
    </w:p>
    <w:p w:rsidR="00D831AC" w:rsidRDefault="00D831AC" w:rsidP="00D831AC">
      <w:pPr>
        <w:jc w:val="both"/>
      </w:pPr>
      <w:r w:rsidRPr="00AC3900">
        <w:t xml:space="preserve">Państwa dane zgromadzone w obecnym procesie rekrutacyjnym będą przechowywane do </w:t>
      </w:r>
      <w:r>
        <w:t>zakończenia procesu rekrutacji, a następnie zostaną zniszczone.</w:t>
      </w:r>
    </w:p>
    <w:p w:rsidR="00D831AC" w:rsidRPr="00C11D9A" w:rsidRDefault="00D831AC" w:rsidP="00D831AC">
      <w:pPr>
        <w:jc w:val="both"/>
        <w:rPr>
          <w:b/>
        </w:rPr>
      </w:pPr>
      <w:r w:rsidRPr="00C11D9A">
        <w:rPr>
          <w:b/>
        </w:rPr>
        <w:lastRenderedPageBreak/>
        <w:t>Mają Państwo prawo do:</w:t>
      </w:r>
    </w:p>
    <w:p w:rsidR="00D831AC" w:rsidRPr="00AC3900" w:rsidRDefault="00D831AC" w:rsidP="00D831AC">
      <w:pPr>
        <w:spacing w:after="0"/>
        <w:jc w:val="both"/>
      </w:pPr>
      <w:r w:rsidRPr="00AC3900">
        <w:t>1)      dostępu do swoich danych oraz otrzymania ich kopii</w:t>
      </w:r>
    </w:p>
    <w:p w:rsidR="00D831AC" w:rsidRPr="00AC3900" w:rsidRDefault="00D831AC" w:rsidP="00D831AC">
      <w:pPr>
        <w:spacing w:after="0"/>
        <w:jc w:val="both"/>
      </w:pPr>
      <w:r w:rsidRPr="00AC3900">
        <w:t>2)      sprostowania (poprawiania) swoich danych osobowych;</w:t>
      </w:r>
    </w:p>
    <w:p w:rsidR="00D831AC" w:rsidRPr="00AC3900" w:rsidRDefault="00D831AC" w:rsidP="00D831AC">
      <w:pPr>
        <w:spacing w:after="0"/>
        <w:jc w:val="both"/>
      </w:pPr>
      <w:r w:rsidRPr="00AC3900">
        <w:t>3)      ograniczenia przetwarzania danych osobowych;</w:t>
      </w:r>
    </w:p>
    <w:p w:rsidR="00D831AC" w:rsidRPr="00AC3900" w:rsidRDefault="00D831AC" w:rsidP="00D831AC">
      <w:pPr>
        <w:spacing w:after="0"/>
        <w:jc w:val="both"/>
      </w:pPr>
      <w:r w:rsidRPr="00AC3900">
        <w:t>4)      usunięcia danych osobowych;</w:t>
      </w:r>
    </w:p>
    <w:p w:rsidR="00D831AC" w:rsidRPr="00AC3900" w:rsidRDefault="00D831AC" w:rsidP="00D831AC">
      <w:pPr>
        <w:spacing w:after="0"/>
        <w:jc w:val="both"/>
      </w:pPr>
      <w:r w:rsidRPr="00AC3900">
        <w:t>5)      wniesienia skargi do Prezes UODO, na adres Urzędu Ochrony Danych Osobowych, ul. Stawki 2, 00 - 193 Warszawa.</w:t>
      </w:r>
    </w:p>
    <w:p w:rsidR="00D831AC" w:rsidRDefault="00D831AC" w:rsidP="00EF3707">
      <w:pPr>
        <w:ind w:left="0" w:firstLine="0"/>
      </w:pPr>
    </w:p>
    <w:p w:rsidR="00670002" w:rsidRDefault="00670002" w:rsidP="00EF3707">
      <w:pPr>
        <w:ind w:left="0" w:firstLine="0"/>
      </w:pPr>
    </w:p>
    <w:p w:rsidR="00670002" w:rsidRDefault="00670002" w:rsidP="00EF3707">
      <w:pPr>
        <w:ind w:left="0" w:firstLine="0"/>
      </w:pPr>
    </w:p>
    <w:p w:rsidR="00670002" w:rsidRDefault="00670002" w:rsidP="00EF3707">
      <w:pPr>
        <w:ind w:left="0" w:firstLine="0"/>
      </w:pPr>
    </w:p>
    <w:p w:rsidR="00670002" w:rsidRDefault="00670002" w:rsidP="00EF3707">
      <w:pPr>
        <w:ind w:left="0" w:firstLine="0"/>
      </w:pPr>
    </w:p>
    <w:sectPr w:rsidR="00670002">
      <w:pgSz w:w="11900" w:h="16840"/>
      <w:pgMar w:top="1442" w:right="1422" w:bottom="148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33A"/>
    <w:multiLevelType w:val="hybridMultilevel"/>
    <w:tmpl w:val="4FFE47AA"/>
    <w:lvl w:ilvl="0" w:tplc="A76C431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4C46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10C3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6E95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091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A4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30A7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E80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DB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34008"/>
    <w:multiLevelType w:val="hybridMultilevel"/>
    <w:tmpl w:val="7A8823A4"/>
    <w:lvl w:ilvl="0" w:tplc="B29A5C4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CC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3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66B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8C6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2C8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2E8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E39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91473"/>
    <w:multiLevelType w:val="hybridMultilevel"/>
    <w:tmpl w:val="7890A6FE"/>
    <w:lvl w:ilvl="0" w:tplc="091489C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48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25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603D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4C7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889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80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87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C2C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D54C3A"/>
    <w:multiLevelType w:val="hybridMultilevel"/>
    <w:tmpl w:val="06F43D92"/>
    <w:lvl w:ilvl="0" w:tplc="9C865AFE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1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B3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528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6F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EA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CEA8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04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0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1714B"/>
    <w:multiLevelType w:val="hybridMultilevel"/>
    <w:tmpl w:val="5154882A"/>
    <w:lvl w:ilvl="0" w:tplc="45DA0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2A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09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5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2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84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69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9CCD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ED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A8565C"/>
    <w:multiLevelType w:val="multilevel"/>
    <w:tmpl w:val="8F50527C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9509D"/>
    <w:multiLevelType w:val="hybridMultilevel"/>
    <w:tmpl w:val="992CA952"/>
    <w:lvl w:ilvl="0" w:tplc="3BA0DF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AF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83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2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CC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0E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2E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68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C54250"/>
    <w:multiLevelType w:val="hybridMultilevel"/>
    <w:tmpl w:val="87B83C26"/>
    <w:lvl w:ilvl="0" w:tplc="CE3EC5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489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49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7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27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0F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C84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0E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1353CD"/>
    <w:multiLevelType w:val="hybridMultilevel"/>
    <w:tmpl w:val="5EFC6BD0"/>
    <w:lvl w:ilvl="0" w:tplc="991C5EB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4B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902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E2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83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E5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12A4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E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B7"/>
    <w:rsid w:val="00011AD6"/>
    <w:rsid w:val="000929ED"/>
    <w:rsid w:val="00302BD8"/>
    <w:rsid w:val="00304F11"/>
    <w:rsid w:val="00357AAF"/>
    <w:rsid w:val="00411666"/>
    <w:rsid w:val="00472810"/>
    <w:rsid w:val="006508BF"/>
    <w:rsid w:val="00670002"/>
    <w:rsid w:val="00737CFE"/>
    <w:rsid w:val="00B245D7"/>
    <w:rsid w:val="00CD5606"/>
    <w:rsid w:val="00D00CBA"/>
    <w:rsid w:val="00D110F9"/>
    <w:rsid w:val="00D6625D"/>
    <w:rsid w:val="00D831AC"/>
    <w:rsid w:val="00EF3707"/>
    <w:rsid w:val="00F22CB7"/>
    <w:rsid w:val="00F96290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3301"/>
  <w15:docId w15:val="{F43B4608-73AC-4E3B-B41D-B782D9E8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AAF"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57A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irszfeld.pl" TargetMode="External"/><Relationship Id="rId5" Type="http://schemas.openxmlformats.org/officeDocument/2006/relationships/hyperlink" Target="mailto:lidia.karabon@hirszfel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kzalacznik_nr_2</vt:lpstr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kzalacznik_nr_2</dc:title>
  <dc:subject/>
  <dc:creator>UG Solina</dc:creator>
  <cp:keywords/>
  <cp:lastModifiedBy>admin</cp:lastModifiedBy>
  <cp:revision>8</cp:revision>
  <cp:lastPrinted>2023-10-09T09:52:00Z</cp:lastPrinted>
  <dcterms:created xsi:type="dcterms:W3CDTF">2023-10-09T10:41:00Z</dcterms:created>
  <dcterms:modified xsi:type="dcterms:W3CDTF">2023-10-11T14:01:00Z</dcterms:modified>
</cp:coreProperties>
</file>