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CE2D4" w14:textId="42FBE1EF" w:rsidR="00973FA6" w:rsidRPr="00973FA6" w:rsidRDefault="001A7F5D" w:rsidP="00973FA6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</w:t>
      </w:r>
      <w:r w:rsidRPr="001A7F5D">
        <w:rPr>
          <w:sz w:val="24"/>
          <w:szCs w:val="24"/>
          <w:highlight w:val="yellow"/>
        </w:rPr>
        <w:t>…..</w:t>
      </w:r>
      <w:r w:rsidR="00973FA6" w:rsidRPr="00973FA6">
        <w:rPr>
          <w:sz w:val="24"/>
          <w:szCs w:val="24"/>
        </w:rPr>
        <w:t>do Umowy</w:t>
      </w:r>
    </w:p>
    <w:p w14:paraId="5A4B6800" w14:textId="01DE7AE2" w:rsidR="001B47E5" w:rsidRPr="008E7682" w:rsidRDefault="001B47E5" w:rsidP="008E7682">
      <w:pPr>
        <w:jc w:val="center"/>
        <w:rPr>
          <w:b/>
          <w:bCs/>
          <w:sz w:val="24"/>
          <w:szCs w:val="24"/>
        </w:rPr>
      </w:pPr>
      <w:r w:rsidRPr="008E7682">
        <w:rPr>
          <w:b/>
          <w:bCs/>
          <w:sz w:val="24"/>
          <w:szCs w:val="24"/>
        </w:rPr>
        <w:t>Klauzula informacyjna</w:t>
      </w:r>
    </w:p>
    <w:p w14:paraId="7E171371" w14:textId="77777777" w:rsidR="001B47E5" w:rsidRDefault="001B47E5" w:rsidP="001B47E5">
      <w:pPr>
        <w:jc w:val="both"/>
      </w:pPr>
      <w:r>
        <w:t xml:space="preserve"> Zgodnie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danych- RODO, Dz. U. UE. L. z 2016 r. Nr 119) informujemy, że: </w:t>
      </w:r>
    </w:p>
    <w:p w14:paraId="7B21CF0B" w14:textId="5B82D58D" w:rsidR="008E7682" w:rsidRDefault="001B47E5" w:rsidP="00C84B3F">
      <w:pPr>
        <w:jc w:val="both"/>
      </w:pPr>
      <w:r>
        <w:t xml:space="preserve">1. </w:t>
      </w:r>
      <w:r w:rsidR="008E7682" w:rsidRPr="008E7682">
        <w:rPr>
          <w:b/>
        </w:rPr>
        <w:t>ADMINISTRATOR</w:t>
      </w:r>
    </w:p>
    <w:p w14:paraId="1FE43B05" w14:textId="06475F5B" w:rsidR="00C84B3F" w:rsidRDefault="001B47E5" w:rsidP="00C84B3F">
      <w:pPr>
        <w:jc w:val="both"/>
      </w:pPr>
      <w:r>
        <w:t>Administratorem danych osobowych osób fizyczn</w:t>
      </w:r>
      <w:r w:rsidR="00422592">
        <w:t xml:space="preserve">ych </w:t>
      </w:r>
      <w:r>
        <w:t>oraz osób fizycznych wsk</w:t>
      </w:r>
      <w:r w:rsidR="00422592">
        <w:t>azanych  do kontaktu</w:t>
      </w:r>
      <w:r>
        <w:t xml:space="preserve"> i wykonania przedmiotu Umowy</w:t>
      </w:r>
      <w:r w:rsidR="00422592">
        <w:t>, zawartej w celu w</w:t>
      </w:r>
      <w:r w:rsidR="00422592" w:rsidRPr="00422592">
        <w:t xml:space="preserve">spólnej realizacji </w:t>
      </w:r>
      <w:r w:rsidR="008F2035">
        <w:t>projektu/</w:t>
      </w:r>
      <w:r w:rsidR="00422592" w:rsidRPr="00422592">
        <w:t xml:space="preserve">zadania badawczego </w:t>
      </w:r>
      <w:r w:rsidR="00C84B3F">
        <w:t xml:space="preserve"> jest </w:t>
      </w:r>
    </w:p>
    <w:p w14:paraId="406E6F34" w14:textId="77777777" w:rsidR="000A7AE2" w:rsidRDefault="001B47E5" w:rsidP="000A7AE2">
      <w:pPr>
        <w:spacing w:after="0"/>
        <w:jc w:val="center"/>
        <w:rPr>
          <w:b/>
        </w:rPr>
      </w:pPr>
      <w:r w:rsidRPr="00422592">
        <w:rPr>
          <w:b/>
        </w:rPr>
        <w:t>Instytut Immunologii i Terapii Doświadczalnej Polskiej Akademii Nauk im. Ludwika Hirszfelda we Wrocławiu</w:t>
      </w:r>
    </w:p>
    <w:p w14:paraId="1D89A24B" w14:textId="4C34FCD6" w:rsidR="001B47E5" w:rsidRDefault="001B47E5" w:rsidP="000A7AE2">
      <w:pPr>
        <w:spacing w:after="0"/>
        <w:jc w:val="center"/>
        <w:rPr>
          <w:b/>
        </w:rPr>
      </w:pPr>
      <w:r w:rsidRPr="00422592">
        <w:rPr>
          <w:b/>
        </w:rPr>
        <w:t xml:space="preserve"> (ul</w:t>
      </w:r>
      <w:r w:rsidR="00422592">
        <w:rPr>
          <w:b/>
        </w:rPr>
        <w:t>. R. Weigla 12, 53-114 Wrocław)</w:t>
      </w:r>
    </w:p>
    <w:p w14:paraId="27D471AA" w14:textId="77777777" w:rsidR="008E7682" w:rsidRPr="00422592" w:rsidRDefault="008E7682" w:rsidP="000A7AE2">
      <w:pPr>
        <w:spacing w:after="0"/>
        <w:jc w:val="center"/>
        <w:rPr>
          <w:b/>
        </w:rPr>
      </w:pPr>
    </w:p>
    <w:p w14:paraId="423243EA" w14:textId="77777777" w:rsidR="008E7682" w:rsidRDefault="001B47E5" w:rsidP="001B47E5">
      <w:pPr>
        <w:jc w:val="both"/>
        <w:rPr>
          <w:b/>
        </w:rPr>
      </w:pPr>
      <w:r w:rsidRPr="00A70CD2">
        <w:rPr>
          <w:rFonts w:ascii="Calibri" w:hAnsi="Calibri" w:cs="Calibri"/>
        </w:rPr>
        <w:t>2</w:t>
      </w:r>
      <w:r>
        <w:t xml:space="preserve">. </w:t>
      </w:r>
      <w:r w:rsidR="008E7682" w:rsidRPr="008E7682">
        <w:rPr>
          <w:b/>
        </w:rPr>
        <w:t xml:space="preserve">ŹRÓDŁO POCHODZENIA </w:t>
      </w:r>
      <w:r w:rsidR="008E7682">
        <w:rPr>
          <w:b/>
        </w:rPr>
        <w:t xml:space="preserve">I ZAKRES DANYCH </w:t>
      </w:r>
    </w:p>
    <w:p w14:paraId="02661918" w14:textId="4669FE5F" w:rsidR="008E7682" w:rsidRDefault="001B47E5" w:rsidP="001B47E5">
      <w:pPr>
        <w:jc w:val="both"/>
      </w:pPr>
      <w:r>
        <w:t xml:space="preserve">Jeżeli Administrator nie uzyskał danych osobowych bezpośrednio od osób, o których mowa w ust. 1, informujemy, że dane osobowe zostały uzyskane od </w:t>
      </w:r>
      <w:r w:rsidR="008E7682">
        <w:t>Strony</w:t>
      </w:r>
      <w:r w:rsidR="009B140F">
        <w:t>, Stron realizujących projekt/ zadanie badawcze/</w:t>
      </w:r>
      <w:r w:rsidR="008E7682">
        <w:t xml:space="preserve"> umowy/</w:t>
      </w:r>
      <w:r>
        <w:t>Konsorcjantów</w:t>
      </w:r>
      <w:r w:rsidR="008E7682">
        <w:t>/Uczestników projektu</w:t>
      </w:r>
      <w:r>
        <w:t>.</w:t>
      </w:r>
    </w:p>
    <w:p w14:paraId="3E7DE153" w14:textId="19D102D3" w:rsidR="008E7682" w:rsidRDefault="001B47E5" w:rsidP="001B47E5">
      <w:pPr>
        <w:jc w:val="both"/>
      </w:pPr>
      <w:r>
        <w:t>3</w:t>
      </w:r>
      <w:r w:rsidRPr="008E7682">
        <w:rPr>
          <w:b/>
        </w:rPr>
        <w:t>.</w:t>
      </w:r>
      <w:r w:rsidR="008E7682" w:rsidRPr="008E7682">
        <w:rPr>
          <w:b/>
        </w:rPr>
        <w:t xml:space="preserve"> INSPEKTOR OCHRONY DANYCH</w:t>
      </w:r>
    </w:p>
    <w:p w14:paraId="4EB8973B" w14:textId="7E3A148D" w:rsidR="001B47E5" w:rsidRDefault="001B47E5" w:rsidP="001B47E5">
      <w:pPr>
        <w:jc w:val="both"/>
      </w:pPr>
      <w:r>
        <w:t xml:space="preserve">Administrator powołał Inspektora Ochrony Danych, z którym można się skontaktować pod adresem email: </w:t>
      </w:r>
      <w:hyperlink r:id="rId5" w:history="1">
        <w:r w:rsidRPr="00C51967">
          <w:rPr>
            <w:rStyle w:val="Hipercze"/>
          </w:rPr>
          <w:t>iod@hirszfeld.pl</w:t>
        </w:r>
      </w:hyperlink>
    </w:p>
    <w:p w14:paraId="117E1700" w14:textId="77777777" w:rsidR="008E7682" w:rsidRPr="008E7682" w:rsidRDefault="001B47E5" w:rsidP="001B47E5">
      <w:pPr>
        <w:jc w:val="both"/>
        <w:rPr>
          <w:b/>
        </w:rPr>
      </w:pPr>
      <w:r>
        <w:t xml:space="preserve">4. </w:t>
      </w:r>
      <w:r w:rsidR="008E7682" w:rsidRPr="008E7682">
        <w:rPr>
          <w:b/>
        </w:rPr>
        <w:t>PODSTAWA PRZETWARZANIA DANYCH</w:t>
      </w:r>
    </w:p>
    <w:p w14:paraId="002AC3D0" w14:textId="2452A484" w:rsidR="001B47E5" w:rsidRDefault="001B47E5" w:rsidP="001B47E5">
      <w:pPr>
        <w:jc w:val="both"/>
      </w:pPr>
      <w:r>
        <w:t xml:space="preserve">Dane osobowe osób, o których mowa w ust. 1, będą przetwarzane przez Administratora na podstawie: </w:t>
      </w:r>
    </w:p>
    <w:p w14:paraId="2A5B2092" w14:textId="77777777" w:rsidR="001B47E5" w:rsidRDefault="001B47E5" w:rsidP="001B47E5">
      <w:pPr>
        <w:jc w:val="both"/>
      </w:pPr>
      <w:r>
        <w:t>a) art. 6 ust. 1 lit. b RODO, dokonania wszelkich czynności składających się na proces zawarcia i realizacji Umowy,</w:t>
      </w:r>
    </w:p>
    <w:p w14:paraId="2F20B831" w14:textId="35BBBA12" w:rsidR="001B47E5" w:rsidRDefault="001A7F5D" w:rsidP="001B47E5">
      <w:pPr>
        <w:jc w:val="both"/>
      </w:pPr>
      <w:r>
        <w:t>b</w:t>
      </w:r>
      <w:r w:rsidR="001B47E5">
        <w:t xml:space="preserve">) art. 6 ust. 1 lit. c RODO, konieczność wypełnienia obowiązków prawnych wynikających z przepisów prawa, </w:t>
      </w:r>
    </w:p>
    <w:p w14:paraId="7DDE18FB" w14:textId="6E6BE692" w:rsidR="001A7F5D" w:rsidRDefault="001A7F5D" w:rsidP="001B47E5">
      <w:pPr>
        <w:jc w:val="both"/>
      </w:pPr>
      <w:r>
        <w:t xml:space="preserve">c) art. 6 ust. 1 lit. e RODO, przetwarzanie jest niezbędne do wykonania zadania realizowanego w interesie publicznym, </w:t>
      </w:r>
    </w:p>
    <w:p w14:paraId="5CCEBDD9" w14:textId="77777777" w:rsidR="001B47E5" w:rsidRDefault="001B47E5" w:rsidP="001B47E5">
      <w:pPr>
        <w:jc w:val="both"/>
      </w:pPr>
      <w:r>
        <w:t xml:space="preserve">d) art. 6 ust. 1 lit. f RODO, jedynie w celu i zakresie niezbędnym do wykonania zadań Administratora danych osobowych związanych z realizacją Umowy, prawnie uzasadnionym interesem Administratora jest umożliwienie prowadzenia komunikacji związanej z zawarciem i realizacją przedmiotu Umowy, przyjmowania i przekazywania oświadczeń woli stron Umowy, kierowania ewentualnych roszczeń, a po zakończeniu Umowy niezbędność do ustalania, dochodzenia lub obrony przed ewentualnymi roszczeniami. </w:t>
      </w:r>
    </w:p>
    <w:p w14:paraId="0E4AE94F" w14:textId="3DD50E8B" w:rsidR="008E7682" w:rsidRDefault="001B47E5" w:rsidP="008E7682">
      <w:pPr>
        <w:jc w:val="both"/>
      </w:pPr>
      <w:r>
        <w:t xml:space="preserve">5. </w:t>
      </w:r>
      <w:r w:rsidRPr="00806E1F">
        <w:t xml:space="preserve"> </w:t>
      </w:r>
      <w:r w:rsidR="008E7682" w:rsidRPr="008E7682">
        <w:rPr>
          <w:b/>
        </w:rPr>
        <w:t>ODBIORCY DANYCH</w:t>
      </w:r>
      <w:r w:rsidR="00A32D45">
        <w:rPr>
          <w:b/>
        </w:rPr>
        <w:t xml:space="preserve">, PRZEKAZYWANIE DANYCH, </w:t>
      </w:r>
      <w:r w:rsidR="009B140F">
        <w:rPr>
          <w:b/>
        </w:rPr>
        <w:t>AUTOMATYCZNE PODEJMOWANIE DECYZJI</w:t>
      </w:r>
    </w:p>
    <w:p w14:paraId="7198397A" w14:textId="58E2C275" w:rsidR="001B47E5" w:rsidRPr="00806E1F" w:rsidRDefault="001B47E5" w:rsidP="008E7682">
      <w:pPr>
        <w:jc w:val="both"/>
      </w:pPr>
      <w:r w:rsidRPr="00806E1F">
        <w:t xml:space="preserve">Dane </w:t>
      </w:r>
      <w:r w:rsidR="008E7682">
        <w:t>osobowe</w:t>
      </w:r>
      <w:r w:rsidRPr="00806E1F">
        <w:t xml:space="preserve"> mogą być przekazywane do organów publicznych i urzędów państwowych lub innych podmiotów upoważnionych na podstawie przepisów prawa lub wykonujących zadania realizowane w interesie publicznym lub w ramach sprawowania władzy publicznej. </w:t>
      </w:r>
    </w:p>
    <w:p w14:paraId="33E76E14" w14:textId="55EF46E9" w:rsidR="001B47E5" w:rsidRDefault="001B47E5" w:rsidP="00C85ED3">
      <w:pPr>
        <w:jc w:val="both"/>
      </w:pPr>
      <w:r>
        <w:lastRenderedPageBreak/>
        <w:t>W oparciu o dane osobowe osób, o których mowa w ust. 1, Administrator nie będzie podejmował zautomatyzowanych decyzji, w tym decyzji będących wynikiem profilowania w rozumieniu RODO.</w:t>
      </w:r>
    </w:p>
    <w:p w14:paraId="57803F12" w14:textId="4A9441EA" w:rsidR="00A32D45" w:rsidRDefault="00A32D45" w:rsidP="00C85ED3">
      <w:pPr>
        <w:jc w:val="both"/>
      </w:pPr>
      <w:r>
        <w:t>Dane osób, o których mowa w ust. 1 nie będą przekazywane do państwa trzeciego/ organizacji międzynarodowej.</w:t>
      </w:r>
    </w:p>
    <w:p w14:paraId="2BDC4CCA" w14:textId="35B5603C" w:rsidR="009B140F" w:rsidRPr="009B140F" w:rsidRDefault="00796AA0" w:rsidP="00C85ED3">
      <w:pPr>
        <w:jc w:val="both"/>
        <w:rPr>
          <w:b/>
        </w:rPr>
      </w:pPr>
      <w:r>
        <w:t>6</w:t>
      </w:r>
      <w:r w:rsidR="001B47E5">
        <w:t xml:space="preserve">. </w:t>
      </w:r>
      <w:r w:rsidR="009B140F" w:rsidRPr="009B140F">
        <w:rPr>
          <w:b/>
        </w:rPr>
        <w:t>OKRES PRZECHOWYWANIA DANYCH</w:t>
      </w:r>
    </w:p>
    <w:p w14:paraId="7F288FAC" w14:textId="1C70BBAB" w:rsidR="00C85ED3" w:rsidRDefault="001B47E5" w:rsidP="00C85ED3">
      <w:pPr>
        <w:jc w:val="both"/>
      </w:pPr>
      <w:r>
        <w:t xml:space="preserve">Dane osobowe osób, o których mowa w ust. 1, będą przetwarzane przez okres wykonania Umowy, chyba że niezbędny będzie dłuższy okres przetwarzania np.: z uwagi na obowiązki archiwizacyjne, przedawnienia roszczeń. </w:t>
      </w:r>
      <w:r w:rsidR="000A7AE2">
        <w:t xml:space="preserve">Dane rachunkowe i podatkowe przez okres 5 lat </w:t>
      </w:r>
      <w:r w:rsidR="000A7AE2" w:rsidRPr="000A7AE2">
        <w:t>od początku roku następującego po roku obrotowym, w którym operacje, transakcje lub postępowanie związane z zawartą umową zostały ostatecznie zakończone, spłaco</w:t>
      </w:r>
      <w:r w:rsidR="000A7AE2">
        <w:t>ne, rozliczone lub przedawnione.</w:t>
      </w:r>
    </w:p>
    <w:p w14:paraId="094DD233" w14:textId="74DDFDFE" w:rsidR="009B140F" w:rsidRPr="009B140F" w:rsidRDefault="00796AA0" w:rsidP="00C85ED3">
      <w:pPr>
        <w:jc w:val="both"/>
        <w:rPr>
          <w:b/>
        </w:rPr>
      </w:pPr>
      <w:r>
        <w:t>7</w:t>
      </w:r>
      <w:r w:rsidR="001B47E5">
        <w:t xml:space="preserve">. </w:t>
      </w:r>
      <w:r w:rsidR="009B140F" w:rsidRPr="009B140F">
        <w:rPr>
          <w:b/>
        </w:rPr>
        <w:t>PRAWA OSÓB, KTÓRYCH DANE DOTYCZĄ</w:t>
      </w:r>
    </w:p>
    <w:p w14:paraId="29B36076" w14:textId="1CDDF006" w:rsidR="00C85ED3" w:rsidRDefault="001B47E5" w:rsidP="00C85ED3">
      <w:pPr>
        <w:jc w:val="both"/>
      </w:pPr>
      <w:r>
        <w:t>Osobom, o których mowa w ust. 1 przysługuje prawo do żądania od Administratora dostępu do swoich danych osobowych, ich sprostowania,</w:t>
      </w:r>
      <w:r w:rsidR="000A7AE2">
        <w:t xml:space="preserve"> </w:t>
      </w:r>
      <w:r w:rsidR="000A7AE2" w:rsidRPr="000A7AE2">
        <w:t>ograniczenia przetwarzania</w:t>
      </w:r>
      <w:r>
        <w:t xml:space="preserve"> </w:t>
      </w:r>
      <w:r w:rsidR="000A7AE2">
        <w:t xml:space="preserve">lub </w:t>
      </w:r>
      <w:r>
        <w:t>usunięcia</w:t>
      </w:r>
      <w:r w:rsidR="000A7AE2">
        <w:t xml:space="preserve"> danych </w:t>
      </w:r>
      <w:r w:rsidR="000A7AE2" w:rsidRPr="000A7AE2">
        <w:t>(z zastrzeżeniem art. 17 ust. 3 RODO</w:t>
      </w:r>
      <w:r w:rsidR="000A7AE2">
        <w:t>)</w:t>
      </w:r>
      <w:r>
        <w:t xml:space="preserve">, </w:t>
      </w:r>
      <w:r w:rsidR="000A7AE2">
        <w:t xml:space="preserve">a także </w:t>
      </w:r>
      <w:r>
        <w:t xml:space="preserve">prawo do wniesienia sprzeciwu. </w:t>
      </w:r>
    </w:p>
    <w:p w14:paraId="4A4C622D" w14:textId="4F2A1FAA" w:rsidR="00C85ED3" w:rsidRDefault="001B47E5" w:rsidP="00C85ED3">
      <w:pPr>
        <w:jc w:val="both"/>
      </w:pPr>
      <w:r>
        <w:t xml:space="preserve">Osobom, o których mowa w ust. 1 przysługuje prawo wniesienia skargi do organu nadzorczego, tj. Prezesa Urzędu Ochrony Danych Osobowych. </w:t>
      </w:r>
    </w:p>
    <w:p w14:paraId="4CC5D23F" w14:textId="2C74DA25" w:rsidR="00A32D45" w:rsidRDefault="00796AA0" w:rsidP="00C85ED3">
      <w:pPr>
        <w:jc w:val="both"/>
      </w:pPr>
      <w:r>
        <w:t>8</w:t>
      </w:r>
      <w:bookmarkStart w:id="0" w:name="_GoBack"/>
      <w:bookmarkEnd w:id="0"/>
      <w:r w:rsidR="00A32D45">
        <w:t xml:space="preserve">. </w:t>
      </w:r>
      <w:r w:rsidR="00A32D45" w:rsidRPr="00A32D45">
        <w:rPr>
          <w:b/>
        </w:rPr>
        <w:t>OBOWIĄZEK PODANIA DANYCH OSOBOWYCH</w:t>
      </w:r>
    </w:p>
    <w:p w14:paraId="07159459" w14:textId="1069FAC3" w:rsidR="00C85ED3" w:rsidRDefault="001B47E5" w:rsidP="00C85ED3">
      <w:pPr>
        <w:jc w:val="both"/>
      </w:pPr>
      <w:r>
        <w:t>Podanie danych osobowych, o których mowa w ust. 1, jest wymagane do zawarcia</w:t>
      </w:r>
      <w:r w:rsidR="00C85ED3">
        <w:t xml:space="preserve"> i realizacji </w:t>
      </w:r>
      <w:r>
        <w:t xml:space="preserve"> Umowy. Odmowa podania danych osobowych skutkuje niemożnością realizacji </w:t>
      </w:r>
      <w:r w:rsidR="00C84B3F">
        <w:t xml:space="preserve"> wyżej wymienionych celów i zawarcia </w:t>
      </w:r>
      <w:r>
        <w:t xml:space="preserve">Umowy. </w:t>
      </w:r>
    </w:p>
    <w:sectPr w:rsidR="00C85ED3" w:rsidSect="008E768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Light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30154"/>
    <w:multiLevelType w:val="multilevel"/>
    <w:tmpl w:val="15DE6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E5"/>
    <w:rsid w:val="000A7AE2"/>
    <w:rsid w:val="000D1ABC"/>
    <w:rsid w:val="00100B9F"/>
    <w:rsid w:val="001A7F5D"/>
    <w:rsid w:val="001B47E5"/>
    <w:rsid w:val="002F2060"/>
    <w:rsid w:val="00422592"/>
    <w:rsid w:val="00697B38"/>
    <w:rsid w:val="00796AA0"/>
    <w:rsid w:val="008069C2"/>
    <w:rsid w:val="00806E1F"/>
    <w:rsid w:val="008E7682"/>
    <w:rsid w:val="008F2035"/>
    <w:rsid w:val="00973FA6"/>
    <w:rsid w:val="009B140F"/>
    <w:rsid w:val="00A138FE"/>
    <w:rsid w:val="00A32D45"/>
    <w:rsid w:val="00C84B3F"/>
    <w:rsid w:val="00C85ED3"/>
    <w:rsid w:val="00F06327"/>
    <w:rsid w:val="00F8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ACF5"/>
  <w15:chartTrackingRefBased/>
  <w15:docId w15:val="{7DEFBAFA-1B17-4CA5-ACDB-C5D24B1D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47E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47E5"/>
    <w:rPr>
      <w:color w:val="605E5C"/>
      <w:shd w:val="clear" w:color="auto" w:fill="E1DFDD"/>
    </w:rPr>
  </w:style>
  <w:style w:type="paragraph" w:styleId="Akapitzlist">
    <w:name w:val="List Paragraph"/>
    <w:aliases w:val="Liste à puces retrait droite,Numerowanie,List Paragraph,Akapit z listą BS,Punkt 1.1,Kolorowa lista — akcent 11"/>
    <w:basedOn w:val="Normalny"/>
    <w:link w:val="AkapitzlistZnak"/>
    <w:uiPriority w:val="34"/>
    <w:qFormat/>
    <w:rsid w:val="00806E1F"/>
    <w:pPr>
      <w:widowControl w:val="0"/>
      <w:autoSpaceDE w:val="0"/>
      <w:autoSpaceDN w:val="0"/>
      <w:spacing w:before="132" w:after="0" w:line="240" w:lineRule="auto"/>
      <w:ind w:left="899" w:hanging="567"/>
      <w:jc w:val="both"/>
    </w:pPr>
    <w:rPr>
      <w:rFonts w:ascii="Roboto Light" w:eastAsia="Roboto Light" w:hAnsi="Roboto Light" w:cs="Roboto Light"/>
    </w:rPr>
  </w:style>
  <w:style w:type="character" w:customStyle="1" w:styleId="AkapitzlistZnak">
    <w:name w:val="Akapit z listą Znak"/>
    <w:aliases w:val="Liste à puces retrait droite Znak,Numerowanie Znak,List Paragraph Znak,Akapit z listą BS Znak,Punkt 1.1 Znak,Kolorowa lista — akcent 11 Znak"/>
    <w:link w:val="Akapitzlist"/>
    <w:uiPriority w:val="34"/>
    <w:qFormat/>
    <w:locked/>
    <w:rsid w:val="00806E1F"/>
    <w:rPr>
      <w:rFonts w:ascii="Roboto Light" w:eastAsia="Roboto Light" w:hAnsi="Roboto Light" w:cs="Robot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hirszfel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567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</dc:creator>
  <cp:keywords/>
  <dc:description/>
  <cp:lastModifiedBy>admin</cp:lastModifiedBy>
  <cp:revision>4</cp:revision>
  <dcterms:created xsi:type="dcterms:W3CDTF">2024-03-26T10:12:00Z</dcterms:created>
  <dcterms:modified xsi:type="dcterms:W3CDTF">2024-07-09T11:22:00Z</dcterms:modified>
</cp:coreProperties>
</file>