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A50" w:rsidRDefault="00030ED2" w:rsidP="00C50AF5">
      <w:pPr>
        <w:jc w:val="both"/>
      </w:pPr>
      <w:r w:rsidRPr="00030ED2">
        <w:t>1. In connection with the announcement regardi</w:t>
      </w:r>
      <w:r w:rsidR="00422370">
        <w:t xml:space="preserve">ng the implementation </w:t>
      </w:r>
      <w:r w:rsidR="00C50AF5" w:rsidRPr="002D1982">
        <w:t xml:space="preserve">of the </w:t>
      </w:r>
      <w:r w:rsidRPr="002D1982">
        <w:t xml:space="preserve"> </w:t>
      </w:r>
      <w:r w:rsidR="002D1982" w:rsidRPr="002D1982">
        <w:rPr>
          <w:lang w:val="en"/>
        </w:rPr>
        <w:t>cooperation</w:t>
      </w:r>
      <w:r w:rsidRPr="00030ED2">
        <w:t xml:space="preserve">, the </w:t>
      </w:r>
      <w:r w:rsidR="004370C3">
        <w:t>Ordering Party</w:t>
      </w:r>
      <w:r w:rsidRPr="00030ED2">
        <w:t>:</w:t>
      </w:r>
    </w:p>
    <w:p w:rsidR="00030ED2" w:rsidRDefault="00030ED2" w:rsidP="00C50AF5">
      <w:pPr>
        <w:jc w:val="both"/>
      </w:pPr>
    </w:p>
    <w:p w:rsidR="00030ED2" w:rsidRDefault="00030ED2" w:rsidP="00C50AF5">
      <w:pPr>
        <w:pStyle w:val="Akapitzlist"/>
        <w:ind w:left="785"/>
        <w:jc w:val="center"/>
      </w:pPr>
      <w:r>
        <w:t>INSTYTUT IMMUNOLOGII I TERAPII DOŚWIADCZALNEJ POLSKIEJ AKADEMII NAUK WE WROCŁAWIU</w:t>
      </w:r>
    </w:p>
    <w:p w:rsidR="00030ED2" w:rsidRDefault="00030ED2" w:rsidP="00C50AF5">
      <w:pPr>
        <w:pStyle w:val="Akapitzlist"/>
        <w:ind w:left="785"/>
        <w:jc w:val="center"/>
      </w:pPr>
      <w:r>
        <w:t>Ul. R. Weigla 12, 53-114 Wrocław</w:t>
      </w:r>
    </w:p>
    <w:p w:rsidR="00030ED2" w:rsidRDefault="00030ED2" w:rsidP="00C50AF5">
      <w:pPr>
        <w:jc w:val="center"/>
      </w:pPr>
    </w:p>
    <w:p w:rsidR="00030ED2" w:rsidRDefault="00030ED2" w:rsidP="00C50AF5">
      <w:pPr>
        <w:jc w:val="both"/>
      </w:pPr>
      <w:r>
        <w:t>declares</w:t>
      </w:r>
      <w:r w:rsidRPr="00030ED2">
        <w:t xml:space="preserve"> that </w:t>
      </w:r>
      <w:r>
        <w:t>pursuant to</w:t>
      </w:r>
      <w:r w:rsidRPr="00030ED2">
        <w:t xml:space="preserve"> Regulation (EU) 2016/679 of the European Parliament and of the Council of 27 April 2016 on the protection of natural persons with regard to the processing of personal data and on the free </w:t>
      </w:r>
      <w:r w:rsidR="004370C3">
        <w:t>transfer</w:t>
      </w:r>
      <w:r w:rsidRPr="00030ED2">
        <w:t xml:space="preserve"> of such data, and </w:t>
      </w:r>
      <w:r w:rsidR="004370C3">
        <w:t xml:space="preserve">the </w:t>
      </w:r>
      <w:r w:rsidRPr="00030ED2">
        <w:t>r</w:t>
      </w:r>
      <w:r>
        <w:t>epeal</w:t>
      </w:r>
      <w:r w:rsidR="004370C3">
        <w:t xml:space="preserve"> of Directive 95/46/</w:t>
      </w:r>
      <w:r>
        <w:t>EC (G</w:t>
      </w:r>
      <w:r w:rsidRPr="00030ED2">
        <w:t>eneral Data Protection Regulation) (hereinafter GDPR) is the Data Administrator.</w:t>
      </w:r>
    </w:p>
    <w:p w:rsidR="00030ED2" w:rsidRDefault="00030ED2" w:rsidP="00C50AF5">
      <w:pPr>
        <w:jc w:val="both"/>
      </w:pPr>
      <w:r>
        <w:t>2. Personal data will be processed on the basis of:</w:t>
      </w:r>
    </w:p>
    <w:p w:rsidR="00030ED2" w:rsidRDefault="00030ED2" w:rsidP="00C50AF5">
      <w:pPr>
        <w:jc w:val="both"/>
      </w:pPr>
      <w:r>
        <w:t>- Art. 6(1)(b,</w:t>
      </w:r>
      <w:r w:rsidR="002D1982">
        <w:t xml:space="preserve"> c </w:t>
      </w:r>
      <w:r>
        <w:t>and e) GDPR for purposes related for the conclusion and implementation o</w:t>
      </w:r>
      <w:r w:rsidR="00C50AF5">
        <w:t xml:space="preserve">f the contract regarding the </w:t>
      </w:r>
      <w:r>
        <w:t xml:space="preserve"> </w:t>
      </w:r>
      <w:r w:rsidR="002D1982">
        <w:t>cooperation</w:t>
      </w:r>
      <w:r>
        <w:t xml:space="preserve">, its </w:t>
      </w:r>
      <w:r w:rsidR="004370C3">
        <w:t>protection</w:t>
      </w:r>
      <w:r>
        <w:t>, service and possible investigation or defense of claims arising therefrom.</w:t>
      </w:r>
    </w:p>
    <w:p w:rsidR="00030ED2" w:rsidRDefault="00030ED2" w:rsidP="00C50AF5">
      <w:pPr>
        <w:jc w:val="both"/>
      </w:pPr>
      <w:r w:rsidRPr="00030ED2">
        <w:t xml:space="preserve">3. Personal data of the </w:t>
      </w:r>
      <w:r>
        <w:t>second</w:t>
      </w:r>
      <w:r w:rsidRPr="00030ED2">
        <w:t xml:space="preserve"> Party may be transferred to entities </w:t>
      </w:r>
      <w:r>
        <w:t>that process</w:t>
      </w:r>
      <w:r w:rsidRPr="00030ED2">
        <w:t xml:space="preserve"> </w:t>
      </w:r>
      <w:r w:rsidRPr="004370C3">
        <w:t xml:space="preserve">personal data, </w:t>
      </w:r>
      <w:r w:rsidR="004370C3" w:rsidRPr="004370C3">
        <w:t>administrators</w:t>
      </w:r>
      <w:r w:rsidRPr="004370C3">
        <w:t xml:space="preserve"> </w:t>
      </w:r>
      <w:r w:rsidR="004370C3" w:rsidRPr="004370C3">
        <w:t>of IT systems</w:t>
      </w:r>
      <w:r w:rsidR="004370C3">
        <w:t xml:space="preserve"> </w:t>
      </w:r>
      <w:r w:rsidRPr="00030ED2">
        <w:t>used for the purposes of the co</w:t>
      </w:r>
      <w:bookmarkStart w:id="0" w:name="_GoBack"/>
      <w:bookmarkEnd w:id="0"/>
      <w:r w:rsidRPr="00030ED2">
        <w:t xml:space="preserve">ntract, archiving and legal services, where such entities process data on the basis of an </w:t>
      </w:r>
      <w:r w:rsidRPr="00560D89">
        <w:t xml:space="preserve">appropriate entrustment </w:t>
      </w:r>
      <w:r w:rsidR="00560D89">
        <w:t>agreement</w:t>
      </w:r>
      <w:r w:rsidRPr="00030ED2">
        <w:t xml:space="preserve"> and only in accordance with its instructions. Data may also be made available to entities authorized by law, including tax administration authorities.</w:t>
      </w:r>
    </w:p>
    <w:p w:rsidR="00560D89" w:rsidRDefault="00030ED2" w:rsidP="00C50AF5">
      <w:pPr>
        <w:jc w:val="both"/>
      </w:pPr>
      <w:r>
        <w:t>4. Data of persons who submit an offer will be processed for the duration of the announcement and will be destroyed after its c</w:t>
      </w:r>
      <w:r w:rsidR="00560D89">
        <w:t>onclusion</w:t>
      </w:r>
      <w:r>
        <w:t>.</w:t>
      </w:r>
    </w:p>
    <w:p w:rsidR="00030ED2" w:rsidRDefault="00030ED2" w:rsidP="00C50AF5">
      <w:pPr>
        <w:jc w:val="both"/>
      </w:pPr>
      <w:r>
        <w:t xml:space="preserve">5. The data of the person with whom the contract will be signed </w:t>
      </w:r>
      <w:r w:rsidR="00117133" w:rsidRPr="00117133">
        <w:t xml:space="preserve">in the cooperation </w:t>
      </w:r>
      <w:r>
        <w:t>will be processed for the duration of this contract, and after its completion for the time related to the expiry of claims related to the contract and for the period specified by tax regulations and financial reporting regulations.</w:t>
      </w:r>
    </w:p>
    <w:p w:rsidR="00030ED2" w:rsidRDefault="00030ED2" w:rsidP="00C50AF5">
      <w:pPr>
        <w:jc w:val="both"/>
      </w:pPr>
      <w:r>
        <w:t xml:space="preserve">6. Providing personal data is voluntary, but necessary to conclude a contract and fulfill </w:t>
      </w:r>
      <w:r w:rsidRPr="00560D89">
        <w:t xml:space="preserve">the </w:t>
      </w:r>
      <w:r w:rsidR="00560D89" w:rsidRPr="00560D89">
        <w:t xml:space="preserve">Ordering Party’s </w:t>
      </w:r>
      <w:r w:rsidRPr="00560D89">
        <w:t xml:space="preserve">obligations </w:t>
      </w:r>
      <w:r w:rsidR="00560D89" w:rsidRPr="00560D89">
        <w:t xml:space="preserve">as a </w:t>
      </w:r>
      <w:r w:rsidRPr="00560D89">
        <w:t>payer. Refusal</w:t>
      </w:r>
      <w:r>
        <w:t xml:space="preserve"> to provide personal data will result in the inability to conclude a contract.</w:t>
      </w:r>
    </w:p>
    <w:p w:rsidR="00030ED2" w:rsidRDefault="00030ED2" w:rsidP="00C50AF5">
      <w:pPr>
        <w:jc w:val="both"/>
      </w:pPr>
      <w:r>
        <w:t xml:space="preserve">7. The </w:t>
      </w:r>
      <w:r w:rsidRPr="00560D89">
        <w:t>Contractor has the</w:t>
      </w:r>
      <w:r>
        <w:t xml:space="preserve"> right to access his or her data and to rectify, delete, limit processing as well as the right to object if there are no legal grounds for processing his</w:t>
      </w:r>
      <w:r w:rsidR="00560D89">
        <w:t xml:space="preserve"> or her</w:t>
      </w:r>
      <w:r>
        <w:t xml:space="preserve"> personal data.</w:t>
      </w:r>
    </w:p>
    <w:p w:rsidR="00030ED2" w:rsidRDefault="00030ED2" w:rsidP="00C50AF5">
      <w:pPr>
        <w:jc w:val="both"/>
      </w:pPr>
      <w:r>
        <w:t xml:space="preserve">8. Each person also has the right to lodge a complaint with the </w:t>
      </w:r>
      <w:r w:rsidRPr="00B97B6E">
        <w:t>President of the Personal Data Protection Office.</w:t>
      </w:r>
    </w:p>
    <w:p w:rsidR="00030ED2" w:rsidRDefault="00030ED2" w:rsidP="00C50AF5">
      <w:pPr>
        <w:jc w:val="both"/>
      </w:pPr>
      <w:r>
        <w:t>9. Personal data will not be profiled and will not be used for automated decision making.</w:t>
      </w:r>
    </w:p>
    <w:p w:rsidR="00030ED2" w:rsidRDefault="00030ED2" w:rsidP="00C50AF5">
      <w:pPr>
        <w:jc w:val="both"/>
      </w:pPr>
      <w:r>
        <w:t xml:space="preserve">10. In matters relating to the processing of personal data, </w:t>
      </w:r>
      <w:r w:rsidR="00560D89">
        <w:t xml:space="preserve">interested parties </w:t>
      </w:r>
      <w:r>
        <w:t>may contact the Data Protection Officer appointed by the Administrator, by writing to the following e-mail address: iod@hirszfeld.pl or the address of the registered office indicated</w:t>
      </w:r>
      <w:r w:rsidR="00560D89">
        <w:t xml:space="preserve"> in P</w:t>
      </w:r>
      <w:r>
        <w:t>oint 1.</w:t>
      </w:r>
    </w:p>
    <w:sectPr w:rsidR="00030ED2" w:rsidSect="00CF3A5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34B97"/>
    <w:multiLevelType w:val="hybridMultilevel"/>
    <w:tmpl w:val="BD805366"/>
    <w:lvl w:ilvl="0" w:tplc="BEE02794">
      <w:start w:val="3"/>
      <w:numFmt w:val="bullet"/>
      <w:lvlText w:val="-"/>
      <w:lvlJc w:val="left"/>
      <w:pPr>
        <w:ind w:left="1145" w:hanging="360"/>
      </w:pPr>
      <w:rPr>
        <w:rFonts w:ascii="Times New Roman" w:eastAsia="Times New Roman" w:hAnsi="Times New Roman" w:cs="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 w15:restartNumberingAfterBreak="0">
    <w:nsid w:val="50C44070"/>
    <w:multiLevelType w:val="hybridMultilevel"/>
    <w:tmpl w:val="459A7326"/>
    <w:lvl w:ilvl="0" w:tplc="F03A6B1A">
      <w:start w:val="1"/>
      <w:numFmt w:val="decimal"/>
      <w:lvlText w:val="%1."/>
      <w:lvlJc w:val="left"/>
      <w:pPr>
        <w:ind w:left="785" w:hanging="4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ED2"/>
    <w:rsid w:val="00030ED2"/>
    <w:rsid w:val="00117133"/>
    <w:rsid w:val="002D1982"/>
    <w:rsid w:val="003C2943"/>
    <w:rsid w:val="00422370"/>
    <w:rsid w:val="004370C3"/>
    <w:rsid w:val="00560D89"/>
    <w:rsid w:val="00A11E3D"/>
    <w:rsid w:val="00A4201D"/>
    <w:rsid w:val="00B97B6E"/>
    <w:rsid w:val="00C50AF5"/>
    <w:rsid w:val="00CF3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8FFC86"/>
  <w14:defaultImageDpi w14:val="300"/>
  <w15:docId w15:val="{0CFE4A60-2683-4E28-9F80-7FB6B9E64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30ED2"/>
    <w:pPr>
      <w:suppressAutoHyphens/>
      <w:ind w:left="720"/>
      <w:contextualSpacing/>
    </w:pPr>
    <w:rPr>
      <w:rFonts w:ascii="Times New Roman" w:eastAsia="Times New Roman" w:hAnsi="Times New Roman" w:cs="Times New Roman"/>
      <w:kern w:val="1"/>
      <w:lang w:val="pl-PL" w:eastAsia="pl-PL"/>
    </w:rPr>
  </w:style>
  <w:style w:type="paragraph" w:styleId="HTML-wstpniesformatowany">
    <w:name w:val="HTML Preformatted"/>
    <w:basedOn w:val="Normalny"/>
    <w:link w:val="HTML-wstpniesformatowanyZnak"/>
    <w:uiPriority w:val="99"/>
    <w:semiHidden/>
    <w:unhideWhenUsed/>
    <w:rsid w:val="002D1982"/>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2D1982"/>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8434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377</Words>
  <Characters>2265</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T</dc:creator>
  <cp:keywords/>
  <dc:description/>
  <cp:lastModifiedBy>admin</cp:lastModifiedBy>
  <cp:revision>5</cp:revision>
  <dcterms:created xsi:type="dcterms:W3CDTF">2022-03-15T10:52:00Z</dcterms:created>
  <dcterms:modified xsi:type="dcterms:W3CDTF">2022-03-15T11:37:00Z</dcterms:modified>
</cp:coreProperties>
</file>