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5CF0C5" w14:textId="641D92C8" w:rsidR="00334FE3" w:rsidRPr="00E21A5D" w:rsidRDefault="007B37B7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 xml:space="preserve">OFERTA PRACY W RAMACH PROJEKTU </w:t>
      </w:r>
    </w:p>
    <w:p w14:paraId="778D90AD" w14:textId="77777777" w:rsidR="007B37B7" w:rsidRPr="00E21A5D" w:rsidRDefault="007B37B7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Agencji Badań Medycznych</w:t>
      </w:r>
    </w:p>
    <w:p w14:paraId="65C3F5DB" w14:textId="77777777" w:rsidR="00FE6C28" w:rsidRPr="00E21A5D" w:rsidRDefault="007B37B7" w:rsidP="00FE6C28">
      <w:pPr>
        <w:tabs>
          <w:tab w:val="left" w:pos="8647"/>
        </w:tabs>
        <w:ind w:left="426" w:right="567" w:hanging="284"/>
        <w:jc w:val="center"/>
        <w:rPr>
          <w:b/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pt. „</w:t>
      </w:r>
      <w:r w:rsidR="00FE6C28" w:rsidRPr="00E21A5D">
        <w:rPr>
          <w:b/>
          <w:color w:val="000000" w:themeColor="text1"/>
          <w:sz w:val="22"/>
          <w:szCs w:val="22"/>
        </w:rPr>
        <w:t xml:space="preserve">TACTIC - Terapie komórkowe TCR-T i TCR </w:t>
      </w:r>
      <w:proofErr w:type="spellStart"/>
      <w:r w:rsidR="00FE6C28" w:rsidRPr="00E21A5D">
        <w:rPr>
          <w:b/>
          <w:color w:val="000000" w:themeColor="text1"/>
          <w:sz w:val="22"/>
          <w:szCs w:val="22"/>
        </w:rPr>
        <w:t>based</w:t>
      </w:r>
      <w:proofErr w:type="spellEnd"/>
      <w:r w:rsidR="00FE6C28" w:rsidRPr="00E21A5D">
        <w:rPr>
          <w:b/>
          <w:color w:val="000000" w:themeColor="text1"/>
          <w:sz w:val="22"/>
          <w:szCs w:val="22"/>
        </w:rPr>
        <w:t xml:space="preserve"> CAR-T: nowe możliwości w leczeniu ostrej białaczki szpikowej </w:t>
      </w:r>
    </w:p>
    <w:p w14:paraId="0CF43842" w14:textId="29BBAF19" w:rsidR="007B37B7" w:rsidRPr="00E21A5D" w:rsidRDefault="00FE6C28" w:rsidP="00FE6C28">
      <w:pPr>
        <w:tabs>
          <w:tab w:val="left" w:pos="8647"/>
        </w:tabs>
        <w:ind w:left="426" w:right="567" w:hanging="284"/>
        <w:jc w:val="center"/>
        <w:rPr>
          <w:color w:val="000000" w:themeColor="text1"/>
          <w:sz w:val="22"/>
          <w:szCs w:val="22"/>
          <w:lang w:val="en-US"/>
        </w:rPr>
      </w:pPr>
      <w:r w:rsidRPr="00E21A5D">
        <w:rPr>
          <w:b/>
          <w:color w:val="000000" w:themeColor="text1"/>
          <w:sz w:val="22"/>
          <w:szCs w:val="22"/>
          <w:lang w:val="en-US"/>
        </w:rPr>
        <w:t xml:space="preserve">TACTIC -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T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CR-based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A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dvanced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C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ell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T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herapy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I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 xml:space="preserve">nnovations for </w:t>
      </w:r>
      <w:r w:rsidRPr="00E21A5D">
        <w:rPr>
          <w:b/>
          <w:bCs/>
          <w:i/>
          <w:iCs/>
          <w:color w:val="000000" w:themeColor="text1"/>
          <w:sz w:val="22"/>
          <w:szCs w:val="22"/>
          <w:lang w:val="en-US"/>
        </w:rPr>
        <w:t>C</w:t>
      </w:r>
      <w:r w:rsidRPr="00E21A5D">
        <w:rPr>
          <w:b/>
          <w:i/>
          <w:iCs/>
          <w:color w:val="000000" w:themeColor="text1"/>
          <w:sz w:val="22"/>
          <w:szCs w:val="22"/>
          <w:lang w:val="en-US"/>
        </w:rPr>
        <w:t>ancers</w:t>
      </w:r>
      <w:r w:rsidR="007B37B7" w:rsidRPr="00E21A5D">
        <w:rPr>
          <w:b/>
          <w:color w:val="000000" w:themeColor="text1"/>
          <w:sz w:val="22"/>
          <w:szCs w:val="22"/>
          <w:lang w:val="en-US"/>
        </w:rPr>
        <w:t>”</w:t>
      </w:r>
    </w:p>
    <w:p w14:paraId="101EF5C0" w14:textId="77777777" w:rsidR="007B37B7" w:rsidRPr="00E21A5D" w:rsidRDefault="007B37B7">
      <w:pPr>
        <w:rPr>
          <w:b/>
          <w:color w:val="000000" w:themeColor="text1"/>
          <w:sz w:val="22"/>
          <w:szCs w:val="22"/>
          <w:lang w:val="en-US"/>
        </w:rPr>
      </w:pPr>
    </w:p>
    <w:p w14:paraId="0EC67BF4" w14:textId="77777777" w:rsidR="007B37B7" w:rsidRPr="00E21A5D" w:rsidRDefault="007B37B7">
      <w:pPr>
        <w:rPr>
          <w:color w:val="000000" w:themeColor="text1"/>
          <w:sz w:val="22"/>
          <w:szCs w:val="22"/>
          <w:lang w:val="en-US"/>
        </w:rPr>
      </w:pPr>
    </w:p>
    <w:p w14:paraId="6F8DF1C4" w14:textId="66CC4E48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Miejsce zatrudnienia i realizacji badań: </w:t>
      </w:r>
      <w:r w:rsidRPr="00E21A5D">
        <w:rPr>
          <w:b/>
          <w:bCs/>
          <w:color w:val="000000" w:themeColor="text1"/>
          <w:sz w:val="22"/>
          <w:szCs w:val="22"/>
        </w:rPr>
        <w:t xml:space="preserve">Instytut Immunologii i Terapii Doświadczalnej im. Ludwika Hirszfelda PAN we Wrocławiu, Laboratorium </w:t>
      </w:r>
      <w:r w:rsidR="00792D53" w:rsidRPr="00E21A5D">
        <w:rPr>
          <w:b/>
          <w:bCs/>
          <w:color w:val="000000" w:themeColor="text1"/>
          <w:sz w:val="22"/>
          <w:szCs w:val="22"/>
        </w:rPr>
        <w:t xml:space="preserve">Genetyki i </w:t>
      </w:r>
      <w:proofErr w:type="spellStart"/>
      <w:r w:rsidR="00792D53" w:rsidRPr="00E21A5D">
        <w:rPr>
          <w:b/>
          <w:bCs/>
          <w:color w:val="000000" w:themeColor="text1"/>
          <w:sz w:val="22"/>
          <w:szCs w:val="22"/>
        </w:rPr>
        <w:t>Epigenetyki</w:t>
      </w:r>
      <w:proofErr w:type="spellEnd"/>
      <w:r w:rsidR="00792D53" w:rsidRPr="00E21A5D">
        <w:rPr>
          <w:b/>
          <w:bCs/>
          <w:color w:val="000000" w:themeColor="text1"/>
          <w:sz w:val="22"/>
          <w:szCs w:val="22"/>
        </w:rPr>
        <w:t xml:space="preserve"> Chorób Człowieka</w:t>
      </w:r>
      <w:r w:rsidR="00FA0B6D" w:rsidRPr="00E21A5D">
        <w:rPr>
          <w:b/>
          <w:bCs/>
          <w:color w:val="000000" w:themeColor="text1"/>
          <w:sz w:val="22"/>
          <w:szCs w:val="22"/>
        </w:rPr>
        <w:t xml:space="preserve"> </w:t>
      </w:r>
    </w:p>
    <w:p w14:paraId="4FB1C3BA" w14:textId="16482063" w:rsidR="00702D05" w:rsidRPr="00E21A5D" w:rsidRDefault="007B37B7" w:rsidP="00702D05">
      <w:pPr>
        <w:pStyle w:val="Default"/>
        <w:spacing w:before="40" w:line="36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Okres udziału w projekcie:</w:t>
      </w:r>
      <w:r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702D05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od </w:t>
      </w:r>
      <w:r w:rsidR="006F521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10</w:t>
      </w:r>
      <w:r w:rsidR="001B31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.03</w:t>
      </w:r>
      <w:r w:rsidR="00702D05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.202</w:t>
      </w:r>
      <w:r w:rsidR="00FE6C28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5</w:t>
      </w:r>
      <w:r w:rsidR="00702D05"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1B31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do </w:t>
      </w:r>
      <w:r w:rsidR="00BD711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31.12.2025</w:t>
      </w:r>
    </w:p>
    <w:p w14:paraId="71342365" w14:textId="53CCF5C9" w:rsidR="007B37B7" w:rsidRPr="00E21A5D" w:rsidRDefault="007B37B7">
      <w:pPr>
        <w:tabs>
          <w:tab w:val="left" w:pos="5259"/>
        </w:tabs>
        <w:spacing w:line="300" w:lineRule="atLeast"/>
        <w:jc w:val="both"/>
        <w:rPr>
          <w:b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Charakter udziału w projekcie:</w:t>
      </w:r>
      <w:r w:rsidR="005B712D" w:rsidRPr="005B712D">
        <w:rPr>
          <w:rFonts w:ascii="Calibri" w:hAnsi="Calibri" w:cs="Calibri"/>
          <w:b/>
          <w:sz w:val="22"/>
          <w:szCs w:val="22"/>
        </w:rPr>
        <w:t xml:space="preserve"> </w:t>
      </w:r>
      <w:r w:rsidR="005B712D" w:rsidRPr="005B712D">
        <w:rPr>
          <w:b/>
          <w:color w:val="000000" w:themeColor="text1"/>
          <w:sz w:val="22"/>
          <w:szCs w:val="22"/>
        </w:rPr>
        <w:t>specjalista badawczo-techniczny</w:t>
      </w:r>
    </w:p>
    <w:p w14:paraId="0988DBB9" w14:textId="6999698B" w:rsidR="001D26E4" w:rsidRPr="00E21A5D" w:rsidRDefault="001D26E4">
      <w:pPr>
        <w:tabs>
          <w:tab w:val="left" w:pos="5259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wymiarze: </w:t>
      </w:r>
      <w:r w:rsidR="00BD711B">
        <w:rPr>
          <w:b/>
          <w:color w:val="000000" w:themeColor="text1"/>
          <w:sz w:val="22"/>
          <w:szCs w:val="22"/>
        </w:rPr>
        <w:t>½ etatu</w:t>
      </w:r>
      <w:r w:rsidR="00190831">
        <w:rPr>
          <w:b/>
          <w:color w:val="000000" w:themeColor="text1"/>
          <w:sz w:val="22"/>
          <w:szCs w:val="22"/>
        </w:rPr>
        <w:t xml:space="preserve"> </w:t>
      </w:r>
    </w:p>
    <w:p w14:paraId="1B79B7B3" w14:textId="0A83C034" w:rsidR="007B37B7" w:rsidRPr="00E21A5D" w:rsidRDefault="007B37B7" w:rsidP="00974ECF">
      <w:pPr>
        <w:tabs>
          <w:tab w:val="left" w:pos="1164"/>
        </w:tabs>
        <w:spacing w:line="300" w:lineRule="atLeast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Wynagrodzenie z projektu</w:t>
      </w:r>
      <w:r w:rsidR="00160B1C" w:rsidRPr="00E21A5D">
        <w:rPr>
          <w:color w:val="000000" w:themeColor="text1"/>
          <w:sz w:val="22"/>
          <w:szCs w:val="22"/>
        </w:rPr>
        <w:t>:</w:t>
      </w:r>
      <w:r w:rsidR="00C87476" w:rsidRPr="00E21A5D">
        <w:rPr>
          <w:color w:val="000000" w:themeColor="text1"/>
          <w:sz w:val="22"/>
          <w:szCs w:val="22"/>
        </w:rPr>
        <w:t xml:space="preserve"> </w:t>
      </w:r>
      <w:r w:rsidR="00BD711B">
        <w:rPr>
          <w:b/>
          <w:bCs/>
          <w:color w:val="000000" w:themeColor="text1"/>
          <w:sz w:val="22"/>
          <w:szCs w:val="22"/>
        </w:rPr>
        <w:t>4200</w:t>
      </w:r>
      <w:r w:rsidR="006621D9" w:rsidRPr="00E21A5D">
        <w:rPr>
          <w:b/>
          <w:color w:val="000000" w:themeColor="text1"/>
          <w:sz w:val="22"/>
          <w:szCs w:val="22"/>
        </w:rPr>
        <w:t xml:space="preserve"> brutto</w:t>
      </w:r>
      <w:r w:rsidR="00BD711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BD711B">
        <w:rPr>
          <w:b/>
          <w:color w:val="000000" w:themeColor="text1"/>
          <w:sz w:val="22"/>
          <w:szCs w:val="22"/>
        </w:rPr>
        <w:t>brutto</w:t>
      </w:r>
      <w:proofErr w:type="spellEnd"/>
    </w:p>
    <w:p w14:paraId="27891B48" w14:textId="77777777" w:rsidR="007B37B7" w:rsidRPr="00E21A5D" w:rsidRDefault="007B37B7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Wymagania:</w:t>
      </w:r>
    </w:p>
    <w:p w14:paraId="20CEFB2E" w14:textId="1B3E1928" w:rsidR="001B3179" w:rsidRDefault="00D7772F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</w:t>
      </w:r>
      <w:r w:rsidR="001B3179" w:rsidRPr="001B3179">
        <w:rPr>
          <w:color w:val="000000" w:themeColor="text1"/>
          <w:sz w:val="22"/>
          <w:szCs w:val="22"/>
        </w:rPr>
        <w:t>kończone studia kierunkowe. Stopień magistra biotechnologii</w:t>
      </w:r>
      <w:r w:rsidR="001B3179">
        <w:rPr>
          <w:color w:val="000000" w:themeColor="text1"/>
          <w:sz w:val="22"/>
          <w:szCs w:val="22"/>
        </w:rPr>
        <w:t xml:space="preserve">, </w:t>
      </w:r>
      <w:r w:rsidR="001B3179" w:rsidRPr="001B3179">
        <w:rPr>
          <w:color w:val="000000" w:themeColor="text1"/>
          <w:sz w:val="22"/>
          <w:szCs w:val="22"/>
        </w:rPr>
        <w:t xml:space="preserve">nauk </w:t>
      </w:r>
      <w:r w:rsidR="00B82443" w:rsidRPr="001B3179">
        <w:rPr>
          <w:color w:val="000000" w:themeColor="text1"/>
          <w:sz w:val="22"/>
          <w:szCs w:val="22"/>
        </w:rPr>
        <w:t>biologicznych</w:t>
      </w:r>
      <w:r w:rsidR="001B3179" w:rsidRPr="001B3179">
        <w:rPr>
          <w:color w:val="000000" w:themeColor="text1"/>
          <w:sz w:val="22"/>
          <w:szCs w:val="22"/>
        </w:rPr>
        <w:t xml:space="preserve"> lub pokrewnych</w:t>
      </w:r>
      <w:r w:rsidR="001B3179">
        <w:rPr>
          <w:color w:val="000000" w:themeColor="text1"/>
          <w:sz w:val="22"/>
          <w:szCs w:val="22"/>
        </w:rPr>
        <w:t>,</w:t>
      </w:r>
    </w:p>
    <w:p w14:paraId="54030EBF" w14:textId="2D368D14" w:rsidR="00792D53" w:rsidRPr="00E21A5D" w:rsidRDefault="007B37B7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udokumentowana wiedza </w:t>
      </w:r>
      <w:r w:rsidR="00792D53" w:rsidRPr="00E21A5D">
        <w:rPr>
          <w:color w:val="000000" w:themeColor="text1"/>
          <w:sz w:val="22"/>
          <w:szCs w:val="22"/>
        </w:rPr>
        <w:t xml:space="preserve">i </w:t>
      </w:r>
      <w:r w:rsidR="00DC6CF8" w:rsidRPr="00E21A5D">
        <w:rPr>
          <w:color w:val="000000" w:themeColor="text1"/>
          <w:sz w:val="22"/>
          <w:szCs w:val="22"/>
        </w:rPr>
        <w:t>umiejętności</w:t>
      </w:r>
      <w:r w:rsidR="00792D53" w:rsidRPr="00E21A5D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z zakresu </w:t>
      </w:r>
      <w:r w:rsidR="00792D53" w:rsidRPr="00E21A5D">
        <w:rPr>
          <w:color w:val="000000" w:themeColor="text1"/>
          <w:sz w:val="22"/>
          <w:szCs w:val="22"/>
        </w:rPr>
        <w:t>hodowli komórkowych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4D985ED7" w14:textId="1D34E9FA" w:rsidR="00502BA1" w:rsidRDefault="00D7772F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="00502BA1" w:rsidRPr="00502BA1">
        <w:rPr>
          <w:color w:val="000000" w:themeColor="text1"/>
          <w:sz w:val="22"/>
          <w:szCs w:val="22"/>
        </w:rPr>
        <w:t xml:space="preserve">najomość </w:t>
      </w:r>
      <w:r w:rsidR="00502BA1">
        <w:rPr>
          <w:color w:val="000000" w:themeColor="text1"/>
          <w:sz w:val="22"/>
          <w:szCs w:val="22"/>
        </w:rPr>
        <w:t xml:space="preserve">technik </w:t>
      </w:r>
      <w:r w:rsidR="00502BA1" w:rsidRPr="00502BA1">
        <w:rPr>
          <w:color w:val="000000" w:themeColor="text1"/>
          <w:sz w:val="22"/>
          <w:szCs w:val="22"/>
        </w:rPr>
        <w:t>sekwencjonowani</w:t>
      </w:r>
      <w:r w:rsidR="00502BA1">
        <w:rPr>
          <w:color w:val="000000" w:themeColor="text1"/>
          <w:sz w:val="22"/>
          <w:szCs w:val="22"/>
        </w:rPr>
        <w:t>a</w:t>
      </w:r>
      <w:r w:rsidR="00502BA1" w:rsidRPr="00502BA1">
        <w:rPr>
          <w:color w:val="000000" w:themeColor="text1"/>
          <w:sz w:val="22"/>
          <w:szCs w:val="22"/>
        </w:rPr>
        <w:t xml:space="preserve"> NGS</w:t>
      </w:r>
    </w:p>
    <w:p w14:paraId="1D475768" w14:textId="4373CFE9" w:rsidR="00A57D14" w:rsidRPr="00E21A5D" w:rsidRDefault="00D7772F" w:rsidP="00A57D14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="00502BA1">
        <w:rPr>
          <w:color w:val="000000" w:themeColor="text1"/>
          <w:sz w:val="22"/>
          <w:szCs w:val="22"/>
        </w:rPr>
        <w:t xml:space="preserve">najomość Base </w:t>
      </w:r>
      <w:proofErr w:type="spellStart"/>
      <w:r w:rsidR="00502BA1">
        <w:rPr>
          <w:color w:val="000000" w:themeColor="text1"/>
          <w:sz w:val="22"/>
          <w:szCs w:val="22"/>
        </w:rPr>
        <w:t>Editing’u</w:t>
      </w:r>
      <w:proofErr w:type="spellEnd"/>
    </w:p>
    <w:p w14:paraId="778AD6F2" w14:textId="364141AF" w:rsidR="007B37B7" w:rsidRPr="00E21A5D" w:rsidRDefault="007B37B7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znajomość języka angielskiego</w:t>
      </w:r>
      <w:r w:rsidR="001B3179">
        <w:rPr>
          <w:color w:val="000000" w:themeColor="text1"/>
          <w:sz w:val="22"/>
          <w:szCs w:val="22"/>
        </w:rPr>
        <w:t xml:space="preserve"> poziomie min. B1</w:t>
      </w:r>
      <w:r w:rsidRPr="00E21A5D">
        <w:rPr>
          <w:color w:val="000000" w:themeColor="text1"/>
          <w:sz w:val="22"/>
          <w:szCs w:val="22"/>
        </w:rPr>
        <w:t xml:space="preserve">, </w:t>
      </w:r>
    </w:p>
    <w:p w14:paraId="2464FD40" w14:textId="7345A169" w:rsidR="007B37B7" w:rsidRPr="00E21A5D" w:rsidRDefault="007B37B7" w:rsidP="00674B90">
      <w:pPr>
        <w:numPr>
          <w:ilvl w:val="0"/>
          <w:numId w:val="9"/>
        </w:numPr>
        <w:tabs>
          <w:tab w:val="left" w:pos="426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wysoka motywacja do pracy badawczej,</w:t>
      </w:r>
    </w:p>
    <w:p w14:paraId="51543320" w14:textId="77777777" w:rsidR="007B37B7" w:rsidRPr="00E21A5D" w:rsidRDefault="007B37B7" w:rsidP="00674B90">
      <w:pPr>
        <w:numPr>
          <w:ilvl w:val="0"/>
          <w:numId w:val="9"/>
        </w:numPr>
        <w:tabs>
          <w:tab w:val="left" w:pos="426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odpowiedzialność za powierzone zadania,</w:t>
      </w:r>
    </w:p>
    <w:p w14:paraId="073D9344" w14:textId="719A1791" w:rsidR="00674B90" w:rsidRPr="00E21A5D" w:rsidRDefault="007B37B7" w:rsidP="00674B90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umiejętność pracy w zespole</w:t>
      </w:r>
      <w:r w:rsidR="00160B1C" w:rsidRPr="00E21A5D">
        <w:rPr>
          <w:color w:val="000000" w:themeColor="text1"/>
          <w:sz w:val="22"/>
          <w:szCs w:val="22"/>
        </w:rPr>
        <w:t>,</w:t>
      </w:r>
    </w:p>
    <w:p w14:paraId="3EB958CF" w14:textId="6EF871C4" w:rsidR="00502BA1" w:rsidRDefault="00DC6CF8" w:rsidP="00502BA1">
      <w:pPr>
        <w:pStyle w:val="Akapitzlist"/>
        <w:numPr>
          <w:ilvl w:val="0"/>
          <w:numId w:val="9"/>
        </w:numPr>
        <w:tabs>
          <w:tab w:val="left" w:pos="1164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doświadczenie w pracy laboratoryjnej w palcówkach naukowych min </w:t>
      </w:r>
      <w:r w:rsidR="00B82443">
        <w:rPr>
          <w:color w:val="000000" w:themeColor="text1"/>
          <w:sz w:val="22"/>
          <w:szCs w:val="22"/>
        </w:rPr>
        <w:t>2</w:t>
      </w:r>
      <w:r w:rsidRPr="00E21A5D">
        <w:rPr>
          <w:color w:val="000000" w:themeColor="text1"/>
          <w:sz w:val="22"/>
          <w:szCs w:val="22"/>
        </w:rPr>
        <w:t xml:space="preserve"> lata</w:t>
      </w:r>
      <w:r w:rsidR="00903D6C">
        <w:rPr>
          <w:color w:val="000000" w:themeColor="text1"/>
          <w:sz w:val="22"/>
          <w:szCs w:val="22"/>
        </w:rPr>
        <w:t>,</w:t>
      </w:r>
      <w:r w:rsidRPr="00E21A5D">
        <w:rPr>
          <w:color w:val="000000" w:themeColor="text1"/>
          <w:sz w:val="22"/>
          <w:szCs w:val="22"/>
        </w:rPr>
        <w:t xml:space="preserve"> </w:t>
      </w:r>
    </w:p>
    <w:p w14:paraId="22B42CCA" w14:textId="3D0C92A9" w:rsidR="007B37B7" w:rsidRPr="00502BA1" w:rsidRDefault="007B37B7" w:rsidP="00502BA1">
      <w:pPr>
        <w:pStyle w:val="Akapitzlist"/>
        <w:spacing w:before="240" w:after="120" w:line="288" w:lineRule="auto"/>
        <w:ind w:left="720"/>
        <w:jc w:val="both"/>
        <w:rPr>
          <w:color w:val="000000" w:themeColor="text1"/>
          <w:sz w:val="22"/>
          <w:szCs w:val="22"/>
        </w:rPr>
      </w:pPr>
      <w:r w:rsidRPr="00502BA1">
        <w:rPr>
          <w:b/>
          <w:color w:val="000000" w:themeColor="text1"/>
          <w:sz w:val="22"/>
          <w:szCs w:val="22"/>
        </w:rPr>
        <w:t>Dodatkowe atuty:</w:t>
      </w:r>
    </w:p>
    <w:p w14:paraId="14EF0B31" w14:textId="77777777" w:rsidR="00E77225" w:rsidRDefault="005971AC" w:rsidP="00E77225">
      <w:pPr>
        <w:numPr>
          <w:ilvl w:val="0"/>
          <w:numId w:val="5"/>
        </w:numPr>
        <w:spacing w:line="300" w:lineRule="atLeast"/>
        <w:ind w:left="425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doświadczanie naukowe potwierdzone publikacjami</w:t>
      </w:r>
      <w:r w:rsidR="00160B1C" w:rsidRPr="00E21A5D">
        <w:rPr>
          <w:color w:val="000000" w:themeColor="text1"/>
          <w:sz w:val="22"/>
          <w:szCs w:val="22"/>
        </w:rPr>
        <w:t>.</w:t>
      </w:r>
    </w:p>
    <w:p w14:paraId="3A32C160" w14:textId="4E830F4E" w:rsidR="00E77225" w:rsidRPr="00E77225" w:rsidRDefault="00E77225" w:rsidP="00E77225">
      <w:pPr>
        <w:numPr>
          <w:ilvl w:val="0"/>
          <w:numId w:val="5"/>
        </w:numPr>
        <w:spacing w:line="300" w:lineRule="atLeast"/>
        <w:ind w:left="425" w:hanging="425"/>
        <w:jc w:val="both"/>
        <w:rPr>
          <w:color w:val="000000" w:themeColor="text1"/>
          <w:sz w:val="22"/>
          <w:szCs w:val="22"/>
        </w:rPr>
      </w:pPr>
      <w:r w:rsidRPr="00E77225">
        <w:rPr>
          <w:color w:val="000000" w:themeColor="text1"/>
          <w:sz w:val="22"/>
          <w:szCs w:val="22"/>
        </w:rPr>
        <w:t xml:space="preserve">doświadczenie w </w:t>
      </w:r>
      <w:proofErr w:type="spellStart"/>
      <w:r w:rsidRPr="00E77225">
        <w:rPr>
          <w:color w:val="000000" w:themeColor="text1"/>
          <w:sz w:val="22"/>
          <w:szCs w:val="22"/>
        </w:rPr>
        <w:t>bioinformatycznej</w:t>
      </w:r>
      <w:proofErr w:type="spellEnd"/>
      <w:r w:rsidRPr="00E77225">
        <w:rPr>
          <w:color w:val="000000" w:themeColor="text1"/>
          <w:sz w:val="22"/>
          <w:szCs w:val="22"/>
        </w:rPr>
        <w:t xml:space="preserve"> obróbce danych pochodzących z NGS  </w:t>
      </w:r>
    </w:p>
    <w:p w14:paraId="3C7ECA44" w14:textId="77777777" w:rsidR="007B37B7" w:rsidRPr="00E21A5D" w:rsidRDefault="007B37B7">
      <w:pPr>
        <w:spacing w:line="300" w:lineRule="atLeast"/>
        <w:ind w:left="425"/>
        <w:jc w:val="both"/>
        <w:rPr>
          <w:color w:val="000000" w:themeColor="text1"/>
          <w:sz w:val="22"/>
          <w:szCs w:val="22"/>
        </w:rPr>
      </w:pPr>
    </w:p>
    <w:p w14:paraId="6722625A" w14:textId="7C195EE4" w:rsidR="007B37B7" w:rsidRPr="00E21A5D" w:rsidRDefault="007B37B7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Opis zadań w projekcie:</w:t>
      </w:r>
    </w:p>
    <w:p w14:paraId="47BBC850" w14:textId="7E4F3E00" w:rsidR="00DC6CF8" w:rsidRPr="00E21A5D" w:rsidRDefault="007B37B7">
      <w:pPr>
        <w:pStyle w:val="Default"/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E21A5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Głównym celem projektu</w:t>
      </w:r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jest opracowanie innowacyjnej terapii komórkowej ukierunkowanej na leczenie ostrej białaczki szpikowej (AML) poprzez zastosowanie genetycznie modyfikowanych limfocytów T, które zastaną wyposażone w receptory TCR-T oraz TCR-</w:t>
      </w:r>
      <w:proofErr w:type="spellStart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CAR-T. Projekt zakłada kompleksowe podejście, obejmujące identyfikację receptorów TCR dla zaproponowanych antygenów specyficznych dla komórek AML, które mogą stanowić efektywne cele terapeutyczne. Wyszukanie sekwencji receptorów TCR, które najlepiej wiążą i przekazują sygnał do uruchomienia cytotoksyczność będą podstawą do stworzenia </w:t>
      </w:r>
      <w:proofErr w:type="spellStart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lentiwirusów</w:t>
      </w:r>
      <w:proofErr w:type="spellEnd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niosących </w:t>
      </w:r>
      <w:proofErr w:type="spellStart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transgen</w:t>
      </w:r>
      <w:proofErr w:type="spellEnd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receptorów TCR i/lub TCR </w:t>
      </w:r>
      <w:proofErr w:type="spellStart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CAR.</w:t>
      </w:r>
    </w:p>
    <w:p w14:paraId="574B23E1" w14:textId="1A3EFA36" w:rsidR="007B37B7" w:rsidRPr="00E21A5D" w:rsidRDefault="00DC6CF8">
      <w:pPr>
        <w:spacing w:before="240" w:line="300" w:lineRule="atLeast"/>
        <w:jc w:val="both"/>
        <w:rPr>
          <w:color w:val="000000" w:themeColor="text1"/>
          <w:sz w:val="22"/>
          <w:szCs w:val="22"/>
          <w:u w:val="single"/>
        </w:rPr>
      </w:pPr>
      <w:r w:rsidRPr="00E21A5D">
        <w:rPr>
          <w:color w:val="000000" w:themeColor="text1"/>
          <w:sz w:val="22"/>
          <w:szCs w:val="22"/>
          <w:u w:val="single"/>
        </w:rPr>
        <w:t>Z</w:t>
      </w:r>
      <w:r w:rsidR="007B37B7" w:rsidRPr="00E21A5D">
        <w:rPr>
          <w:color w:val="000000" w:themeColor="text1"/>
          <w:sz w:val="22"/>
          <w:szCs w:val="22"/>
          <w:u w:val="single"/>
        </w:rPr>
        <w:t xml:space="preserve">adania, które będzie realizowała osoba </w:t>
      </w:r>
      <w:r w:rsidRPr="00E21A5D">
        <w:rPr>
          <w:color w:val="000000" w:themeColor="text1"/>
          <w:sz w:val="22"/>
          <w:szCs w:val="22"/>
          <w:u w:val="single"/>
        </w:rPr>
        <w:t>na w/w stanowisku:</w:t>
      </w:r>
    </w:p>
    <w:p w14:paraId="7D119C31" w14:textId="77777777" w:rsidR="008E7A17" w:rsidRPr="00E21A5D" w:rsidRDefault="008E7A17">
      <w:pPr>
        <w:spacing w:before="240" w:line="300" w:lineRule="atLeast"/>
        <w:jc w:val="both"/>
        <w:rPr>
          <w:color w:val="000000" w:themeColor="text1"/>
          <w:sz w:val="22"/>
          <w:szCs w:val="22"/>
        </w:rPr>
      </w:pPr>
    </w:p>
    <w:p w14:paraId="6950E734" w14:textId="7013C02B" w:rsidR="0076429C" w:rsidRDefault="0076429C" w:rsidP="0076429C">
      <w:pPr>
        <w:numPr>
          <w:ilvl w:val="0"/>
          <w:numId w:val="2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optymalizacja procesu wyszukiwania sekwencji TCR,</w:t>
      </w:r>
    </w:p>
    <w:p w14:paraId="5FC2A5E8" w14:textId="58AC966D" w:rsidR="0076429C" w:rsidRDefault="0076429C" w:rsidP="0076429C">
      <w:pPr>
        <w:numPr>
          <w:ilvl w:val="0"/>
          <w:numId w:val="2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praca nad konstruktami TCR,</w:t>
      </w:r>
    </w:p>
    <w:p w14:paraId="59183B63" w14:textId="6E2DCD4D" w:rsidR="0076429C" w:rsidRDefault="0076429C" w:rsidP="0076429C">
      <w:pPr>
        <w:numPr>
          <w:ilvl w:val="0"/>
          <w:numId w:val="2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klonotypownie</w:t>
      </w:r>
      <w:proofErr w:type="spellEnd"/>
      <w:r>
        <w:rPr>
          <w:color w:val="000000" w:themeColor="text1"/>
          <w:sz w:val="22"/>
          <w:szCs w:val="22"/>
        </w:rPr>
        <w:t xml:space="preserve"> TCR,</w:t>
      </w:r>
    </w:p>
    <w:p w14:paraId="5E9377CA" w14:textId="1A57CEE2" w:rsidR="0076429C" w:rsidRDefault="00063B7B" w:rsidP="0076429C">
      <w:pPr>
        <w:numPr>
          <w:ilvl w:val="0"/>
          <w:numId w:val="2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76429C">
        <w:rPr>
          <w:color w:val="000000" w:themeColor="text1"/>
          <w:sz w:val="22"/>
          <w:szCs w:val="22"/>
        </w:rPr>
        <w:t xml:space="preserve">race nad wyciszaniem endogennego TCR z wykorzystaniem </w:t>
      </w:r>
      <w:proofErr w:type="spellStart"/>
      <w:r w:rsidR="0076429C">
        <w:rPr>
          <w:color w:val="000000" w:themeColor="text1"/>
          <w:sz w:val="22"/>
          <w:szCs w:val="22"/>
        </w:rPr>
        <w:t>base</w:t>
      </w:r>
      <w:proofErr w:type="spellEnd"/>
      <w:r w:rsidR="0076429C">
        <w:rPr>
          <w:color w:val="000000" w:themeColor="text1"/>
          <w:sz w:val="22"/>
          <w:szCs w:val="22"/>
        </w:rPr>
        <w:t xml:space="preserve"> edytorów</w:t>
      </w:r>
    </w:p>
    <w:p w14:paraId="17C211E4" w14:textId="23A6D27B" w:rsidR="0076429C" w:rsidRDefault="00B82443" w:rsidP="0076429C">
      <w:pPr>
        <w:numPr>
          <w:ilvl w:val="0"/>
          <w:numId w:val="2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76429C">
        <w:rPr>
          <w:color w:val="000000" w:themeColor="text1"/>
          <w:sz w:val="22"/>
          <w:szCs w:val="22"/>
        </w:rPr>
        <w:t>sortowanie limfocytów T</w:t>
      </w:r>
      <w:r w:rsidR="0076429C">
        <w:rPr>
          <w:color w:val="000000" w:themeColor="text1"/>
          <w:sz w:val="22"/>
          <w:szCs w:val="22"/>
        </w:rPr>
        <w:t>,</w:t>
      </w:r>
    </w:p>
    <w:p w14:paraId="1F10D783" w14:textId="77777777" w:rsidR="0076429C" w:rsidRDefault="0076429C" w:rsidP="0076429C">
      <w:pPr>
        <w:numPr>
          <w:ilvl w:val="0"/>
          <w:numId w:val="2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wykonanie sekwencjonowań NGS </w:t>
      </w:r>
    </w:p>
    <w:p w14:paraId="3F988F8E" w14:textId="77777777" w:rsidR="0076429C" w:rsidRDefault="0092575E" w:rsidP="0076429C">
      <w:pPr>
        <w:numPr>
          <w:ilvl w:val="0"/>
          <w:numId w:val="2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76429C">
        <w:rPr>
          <w:color w:val="000000" w:themeColor="text1"/>
          <w:sz w:val="22"/>
          <w:szCs w:val="22"/>
        </w:rPr>
        <w:t xml:space="preserve">przygotowanie standardowych procedur operacyjnych, </w:t>
      </w:r>
    </w:p>
    <w:p w14:paraId="62628A29" w14:textId="77777777" w:rsidR="0076429C" w:rsidRDefault="0092575E" w:rsidP="0076429C">
      <w:pPr>
        <w:numPr>
          <w:ilvl w:val="0"/>
          <w:numId w:val="2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76429C">
        <w:rPr>
          <w:color w:val="000000" w:themeColor="text1"/>
          <w:sz w:val="22"/>
          <w:szCs w:val="22"/>
        </w:rPr>
        <w:t>nadzór nad aparaturą badawczą</w:t>
      </w:r>
      <w:r w:rsidR="00160B1C" w:rsidRPr="0076429C">
        <w:rPr>
          <w:color w:val="000000" w:themeColor="text1"/>
          <w:sz w:val="22"/>
          <w:szCs w:val="22"/>
        </w:rPr>
        <w:t>,</w:t>
      </w:r>
    </w:p>
    <w:p w14:paraId="47239FB8" w14:textId="77777777" w:rsidR="0076429C" w:rsidRDefault="0092575E" w:rsidP="0076429C">
      <w:pPr>
        <w:numPr>
          <w:ilvl w:val="0"/>
          <w:numId w:val="2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76429C">
        <w:rPr>
          <w:color w:val="000000" w:themeColor="text1"/>
          <w:sz w:val="22"/>
          <w:szCs w:val="22"/>
        </w:rPr>
        <w:t>opieka nad stażystami, studentami</w:t>
      </w:r>
      <w:r w:rsidR="00160B1C" w:rsidRPr="0076429C">
        <w:rPr>
          <w:color w:val="000000" w:themeColor="text1"/>
          <w:sz w:val="22"/>
          <w:szCs w:val="22"/>
        </w:rPr>
        <w:t>,</w:t>
      </w:r>
    </w:p>
    <w:p w14:paraId="341EE713" w14:textId="5596826B" w:rsidR="0092575E" w:rsidRDefault="0092575E" w:rsidP="0076429C">
      <w:pPr>
        <w:numPr>
          <w:ilvl w:val="0"/>
          <w:numId w:val="2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76429C">
        <w:rPr>
          <w:color w:val="000000" w:themeColor="text1"/>
          <w:sz w:val="22"/>
          <w:szCs w:val="22"/>
        </w:rPr>
        <w:t>prowadzenie dokumentacji związanej z wykonywanymi badaniami</w:t>
      </w:r>
      <w:r w:rsidR="00B82443" w:rsidRPr="0076429C">
        <w:rPr>
          <w:color w:val="000000" w:themeColor="text1"/>
          <w:sz w:val="22"/>
          <w:szCs w:val="22"/>
        </w:rPr>
        <w:t xml:space="preserve"> zgodnie ze standardami GLP</w:t>
      </w:r>
      <w:r w:rsidR="007B6097">
        <w:rPr>
          <w:color w:val="000000" w:themeColor="text1"/>
          <w:sz w:val="22"/>
          <w:szCs w:val="22"/>
        </w:rPr>
        <w:t>,</w:t>
      </w:r>
    </w:p>
    <w:p w14:paraId="481235D0" w14:textId="77777777" w:rsidR="007B6097" w:rsidRDefault="007B6097" w:rsidP="007B6097">
      <w:pPr>
        <w:numPr>
          <w:ilvl w:val="0"/>
          <w:numId w:val="2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analiza wyników i udział w przygotowywaniu manuskryptów, publikacji i wniosków grantowych.</w:t>
      </w:r>
    </w:p>
    <w:p w14:paraId="0DFC1C6C" w14:textId="77777777" w:rsidR="007B6097" w:rsidRPr="0076429C" w:rsidRDefault="007B6097" w:rsidP="007B6097">
      <w:pPr>
        <w:spacing w:line="300" w:lineRule="atLeast"/>
        <w:ind w:left="1070"/>
        <w:jc w:val="both"/>
        <w:rPr>
          <w:color w:val="000000" w:themeColor="text1"/>
          <w:sz w:val="22"/>
          <w:szCs w:val="22"/>
        </w:rPr>
      </w:pPr>
    </w:p>
    <w:p w14:paraId="09B724D0" w14:textId="77777777" w:rsidR="007B37B7" w:rsidRPr="00E21A5D" w:rsidRDefault="007B37B7">
      <w:pPr>
        <w:spacing w:before="240" w:after="120" w:line="288" w:lineRule="auto"/>
        <w:jc w:val="both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Zgłoszenie powinno zawierać następujące dokumenty:</w:t>
      </w:r>
    </w:p>
    <w:p w14:paraId="520C01B9" w14:textId="77777777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 motywacyjny,</w:t>
      </w:r>
    </w:p>
    <w:p w14:paraId="31AAFEF5" w14:textId="77777777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życiorys zawodowy,</w:t>
      </w:r>
    </w:p>
    <w:p w14:paraId="0803D44D" w14:textId="77777777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opis doświadczenia naukowego,</w:t>
      </w:r>
    </w:p>
    <w:p w14:paraId="15F4328A" w14:textId="49EC434F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listę dotychczasowych osiągnięć naukowych (publikacji, zgłoszeń konferencyjnych, udziału w projektach badawczych, patentów, itp.),</w:t>
      </w:r>
    </w:p>
    <w:p w14:paraId="41FE86ED" w14:textId="56B4B4AA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odpis </w:t>
      </w:r>
      <w:r w:rsidR="007B7428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posiadanego </w:t>
      </w: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dyplomu poświadczającego </w:t>
      </w:r>
      <w:r w:rsidR="007B7428"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wykształcenie,</w:t>
      </w:r>
    </w:p>
    <w:p w14:paraId="5C8B027F" w14:textId="77777777" w:rsidR="007B37B7" w:rsidRPr="00E21A5D" w:rsidRDefault="007B37B7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listy rekomendacyjne lub dane osób, które mogą takie listy przedstawić.</w:t>
      </w:r>
    </w:p>
    <w:p w14:paraId="5BEB9827" w14:textId="77777777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</w:p>
    <w:p w14:paraId="7838FE16" w14:textId="3CC41915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Zgłoszenia zawierające komplet dokumentów powinny zostać dostarczone do dnia </w:t>
      </w:r>
      <w:r w:rsidR="006F521F">
        <w:rPr>
          <w:b/>
          <w:color w:val="000000" w:themeColor="text1"/>
          <w:sz w:val="22"/>
          <w:szCs w:val="22"/>
        </w:rPr>
        <w:t>05</w:t>
      </w:r>
      <w:r w:rsidR="00A80463" w:rsidRPr="00E21A5D">
        <w:rPr>
          <w:b/>
          <w:color w:val="000000" w:themeColor="text1"/>
          <w:sz w:val="22"/>
          <w:szCs w:val="22"/>
        </w:rPr>
        <w:t>.0</w:t>
      </w:r>
      <w:r w:rsidR="006F521F">
        <w:rPr>
          <w:b/>
          <w:color w:val="000000" w:themeColor="text1"/>
          <w:sz w:val="22"/>
          <w:szCs w:val="22"/>
        </w:rPr>
        <w:t>3</w:t>
      </w:r>
      <w:r w:rsidR="0092575E" w:rsidRPr="00E21A5D">
        <w:rPr>
          <w:b/>
          <w:color w:val="000000" w:themeColor="text1"/>
          <w:sz w:val="22"/>
          <w:szCs w:val="22"/>
        </w:rPr>
        <w:t>.</w:t>
      </w:r>
      <w:r w:rsidR="00667EF2" w:rsidRPr="00E21A5D">
        <w:rPr>
          <w:b/>
          <w:color w:val="000000" w:themeColor="text1"/>
          <w:sz w:val="22"/>
          <w:szCs w:val="22"/>
        </w:rPr>
        <w:t>202</w:t>
      </w:r>
      <w:r w:rsidR="00995BC5" w:rsidRPr="00E21A5D">
        <w:rPr>
          <w:b/>
          <w:color w:val="000000" w:themeColor="text1"/>
          <w:sz w:val="22"/>
          <w:szCs w:val="22"/>
        </w:rPr>
        <w:t>5</w:t>
      </w:r>
      <w:r w:rsidRPr="00E21A5D">
        <w:rPr>
          <w:b/>
          <w:color w:val="000000" w:themeColor="text1"/>
          <w:sz w:val="22"/>
          <w:szCs w:val="22"/>
        </w:rPr>
        <w:t xml:space="preserve"> do godziny 15.00 </w:t>
      </w:r>
      <w:r w:rsidRPr="00E21A5D">
        <w:rPr>
          <w:color w:val="000000" w:themeColor="text1"/>
          <w:sz w:val="22"/>
          <w:szCs w:val="22"/>
        </w:rPr>
        <w:t xml:space="preserve">pocztą elektroniczną na adres </w:t>
      </w:r>
      <w:r w:rsidR="001B3179" w:rsidRPr="00E21A5D">
        <w:rPr>
          <w:color w:val="000000" w:themeColor="text1"/>
          <w:sz w:val="22"/>
          <w:szCs w:val="22"/>
        </w:rPr>
        <w:t>dr Emilii</w:t>
      </w:r>
      <w:r w:rsidR="00995BC5" w:rsidRPr="00E21A5D">
        <w:rPr>
          <w:color w:val="000000" w:themeColor="text1"/>
          <w:sz w:val="22"/>
          <w:szCs w:val="22"/>
        </w:rPr>
        <w:t xml:space="preserve"> Jaskuła </w:t>
      </w:r>
      <w:hyperlink r:id="rId7" w:history="1">
        <w:r w:rsidR="00995BC5" w:rsidRPr="00E21A5D">
          <w:rPr>
            <w:rStyle w:val="Hipercze"/>
            <w:color w:val="000000" w:themeColor="text1"/>
            <w:sz w:val="22"/>
            <w:szCs w:val="22"/>
          </w:rPr>
          <w:t>emilia.jaskula@hirszfeld.pl</w:t>
        </w:r>
      </w:hyperlink>
      <w:r w:rsidR="001B3179">
        <w:t xml:space="preserve"> </w:t>
      </w:r>
      <w:r w:rsidR="00792D53" w:rsidRPr="00E21A5D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(tytuł: </w:t>
      </w:r>
      <w:r w:rsidR="00995BC5" w:rsidRPr="00E21A5D">
        <w:rPr>
          <w:color w:val="000000" w:themeColor="text1"/>
          <w:sz w:val="22"/>
          <w:szCs w:val="22"/>
        </w:rPr>
        <w:t xml:space="preserve">TCR-T </w:t>
      </w:r>
      <w:r w:rsidR="0092575E" w:rsidRPr="00E21A5D">
        <w:rPr>
          <w:color w:val="000000" w:themeColor="text1"/>
          <w:sz w:val="22"/>
          <w:szCs w:val="22"/>
        </w:rPr>
        <w:t>specjalista</w:t>
      </w:r>
      <w:r w:rsidRPr="00E21A5D">
        <w:rPr>
          <w:color w:val="000000" w:themeColor="text1"/>
          <w:sz w:val="22"/>
          <w:szCs w:val="22"/>
        </w:rPr>
        <w:t xml:space="preserve">). Osoba na ww. stanowisko zostanie wyłoniona na drodze konkursu. Wybrani kandydaci zostaną zaproszeni na rozmowę kwalifikacyjną (osobiście lub on-line). </w:t>
      </w:r>
    </w:p>
    <w:p w14:paraId="3D787DBD" w14:textId="06C93855" w:rsidR="007B37B7" w:rsidRPr="00E21A5D" w:rsidRDefault="007B37B7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Rozstrzygnięcie konkursu nastąpi do dnia </w:t>
      </w:r>
      <w:r w:rsidR="006F521F">
        <w:rPr>
          <w:b/>
          <w:color w:val="000000" w:themeColor="text1"/>
          <w:sz w:val="22"/>
          <w:szCs w:val="22"/>
        </w:rPr>
        <w:t>07</w:t>
      </w:r>
      <w:r w:rsidR="00043CED">
        <w:rPr>
          <w:b/>
          <w:color w:val="000000" w:themeColor="text1"/>
          <w:sz w:val="22"/>
          <w:szCs w:val="22"/>
        </w:rPr>
        <w:t>.</w:t>
      </w:r>
      <w:r w:rsidR="00995BC5" w:rsidRPr="00E21A5D">
        <w:rPr>
          <w:b/>
          <w:color w:val="000000" w:themeColor="text1"/>
          <w:sz w:val="22"/>
          <w:szCs w:val="22"/>
        </w:rPr>
        <w:t>02</w:t>
      </w:r>
      <w:r w:rsidR="00667EF2" w:rsidRPr="00E21A5D">
        <w:rPr>
          <w:b/>
          <w:color w:val="000000" w:themeColor="text1"/>
          <w:sz w:val="22"/>
          <w:szCs w:val="22"/>
        </w:rPr>
        <w:t>.</w:t>
      </w:r>
      <w:r w:rsidRPr="00E21A5D">
        <w:rPr>
          <w:b/>
          <w:color w:val="000000" w:themeColor="text1"/>
          <w:sz w:val="22"/>
          <w:szCs w:val="22"/>
        </w:rPr>
        <w:t>202</w:t>
      </w:r>
      <w:r w:rsidR="00995BC5" w:rsidRPr="00E21A5D">
        <w:rPr>
          <w:b/>
          <w:color w:val="000000" w:themeColor="text1"/>
          <w:sz w:val="22"/>
          <w:szCs w:val="22"/>
        </w:rPr>
        <w:t>5</w:t>
      </w:r>
      <w:r w:rsidRPr="00E21A5D">
        <w:rPr>
          <w:b/>
          <w:color w:val="000000" w:themeColor="text1"/>
          <w:sz w:val="22"/>
          <w:szCs w:val="22"/>
        </w:rPr>
        <w:t xml:space="preserve"> r</w:t>
      </w:r>
      <w:r w:rsidRPr="00E21A5D">
        <w:rPr>
          <w:color w:val="000000" w:themeColor="text1"/>
          <w:sz w:val="22"/>
          <w:szCs w:val="22"/>
        </w:rPr>
        <w:t>. Rozpoczęcie pracy w projekcie planowane jest od dnia</w:t>
      </w:r>
      <w:r w:rsidR="00190831">
        <w:rPr>
          <w:color w:val="000000" w:themeColor="text1"/>
          <w:sz w:val="22"/>
          <w:szCs w:val="22"/>
        </w:rPr>
        <w:t xml:space="preserve"> </w:t>
      </w:r>
      <w:r w:rsidR="006F521F">
        <w:rPr>
          <w:b/>
          <w:bCs/>
          <w:color w:val="000000" w:themeColor="text1"/>
          <w:sz w:val="22"/>
          <w:szCs w:val="22"/>
        </w:rPr>
        <w:t>10</w:t>
      </w:r>
      <w:r w:rsidR="00190831" w:rsidRPr="00190831">
        <w:rPr>
          <w:b/>
          <w:bCs/>
          <w:color w:val="000000" w:themeColor="text1"/>
          <w:sz w:val="22"/>
          <w:szCs w:val="22"/>
        </w:rPr>
        <w:t>.03</w:t>
      </w:r>
      <w:r w:rsidRPr="00190831">
        <w:rPr>
          <w:b/>
          <w:bCs/>
          <w:color w:val="000000" w:themeColor="text1"/>
          <w:sz w:val="22"/>
          <w:szCs w:val="22"/>
        </w:rPr>
        <w:t>.202</w:t>
      </w:r>
      <w:r w:rsidR="00BA2DE2" w:rsidRPr="00190831">
        <w:rPr>
          <w:b/>
          <w:bCs/>
          <w:color w:val="000000" w:themeColor="text1"/>
          <w:sz w:val="22"/>
          <w:szCs w:val="22"/>
        </w:rPr>
        <w:t>5</w:t>
      </w:r>
      <w:r w:rsidRPr="00190831">
        <w:rPr>
          <w:b/>
          <w:bCs/>
          <w:color w:val="000000" w:themeColor="text1"/>
          <w:sz w:val="22"/>
          <w:szCs w:val="22"/>
        </w:rPr>
        <w:t>r</w:t>
      </w:r>
      <w:r w:rsidRPr="00E21A5D">
        <w:rPr>
          <w:color w:val="000000" w:themeColor="text1"/>
          <w:sz w:val="22"/>
          <w:szCs w:val="22"/>
        </w:rPr>
        <w:t xml:space="preserve">. Komisja zastrzega sobie prawo do nie wybrania żadnego </w:t>
      </w:r>
      <w:r w:rsidRPr="00E21A5D">
        <w:rPr>
          <w:color w:val="000000" w:themeColor="text1"/>
          <w:sz w:val="22"/>
          <w:szCs w:val="22"/>
        </w:rPr>
        <w:br/>
        <w:t>z kandydatów w drodze konkursu. W takim przypadku konkurs zostanie ogłoszony ponownie.</w:t>
      </w:r>
    </w:p>
    <w:p w14:paraId="527C9D4A" w14:textId="77777777" w:rsidR="007B37B7" w:rsidRPr="00E21A5D" w:rsidRDefault="007B37B7">
      <w:pPr>
        <w:tabs>
          <w:tab w:val="left" w:pos="1164"/>
        </w:tabs>
        <w:ind w:left="426" w:hanging="426"/>
        <w:rPr>
          <w:color w:val="000000" w:themeColor="text1"/>
          <w:sz w:val="22"/>
          <w:szCs w:val="22"/>
        </w:rPr>
      </w:pPr>
    </w:p>
    <w:p w14:paraId="4219489A" w14:textId="77777777" w:rsidR="00995BC5" w:rsidRPr="00E21A5D" w:rsidRDefault="007B37B7" w:rsidP="00995BC5">
      <w:pPr>
        <w:contextualSpacing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związku z ogłoszeniem dotyczącym realizacji projektu </w:t>
      </w:r>
      <w:r w:rsidR="00995BC5" w:rsidRPr="00E21A5D">
        <w:rPr>
          <w:i/>
          <w:color w:val="000000" w:themeColor="text1"/>
          <w:sz w:val="22"/>
          <w:szCs w:val="22"/>
        </w:rPr>
        <w:t xml:space="preserve">TACTIC - Terapie komórkowe TCR-T i TCR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CAR-T: nowe możliwości w leczeniu ostrej białaczki szpikowej </w:t>
      </w:r>
    </w:p>
    <w:p w14:paraId="5F0325AB" w14:textId="77777777" w:rsidR="00995BC5" w:rsidRPr="00E21A5D" w:rsidRDefault="00995BC5" w:rsidP="00995BC5">
      <w:pPr>
        <w:contextualSpacing/>
        <w:jc w:val="both"/>
        <w:rPr>
          <w:i/>
          <w:color w:val="000000" w:themeColor="text1"/>
          <w:sz w:val="22"/>
          <w:szCs w:val="22"/>
          <w:lang w:val="en-US"/>
        </w:rPr>
      </w:pPr>
      <w:r w:rsidRPr="00E21A5D">
        <w:rPr>
          <w:i/>
          <w:color w:val="000000" w:themeColor="text1"/>
          <w:sz w:val="22"/>
          <w:szCs w:val="22"/>
          <w:lang w:val="en-US"/>
        </w:rPr>
        <w:t>TACTIC - TCR-based Advanced Cell Therapy Innovations for Cancers”</w:t>
      </w:r>
    </w:p>
    <w:p w14:paraId="11AB13BA" w14:textId="0D1A530B" w:rsidR="007B37B7" w:rsidRPr="00E21A5D" w:rsidRDefault="007B37B7" w:rsidP="00160B1C">
      <w:pPr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celu zawarcia umowy o pracę: </w:t>
      </w:r>
    </w:p>
    <w:p w14:paraId="6B207300" w14:textId="77777777" w:rsidR="007B37B7" w:rsidRPr="00E21A5D" w:rsidRDefault="007B37B7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</w:p>
    <w:p w14:paraId="56E8BC30" w14:textId="77777777" w:rsidR="007B37B7" w:rsidRPr="00E21A5D" w:rsidRDefault="007B37B7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INSTYTUT IMMUNOLOGII I TERAPII DOŚWIADCZALNEJ POLSKIEJ AKADEMII NAUK WE WROCŁAWIU</w:t>
      </w:r>
    </w:p>
    <w:p w14:paraId="39885A93" w14:textId="77777777" w:rsidR="007B37B7" w:rsidRPr="00E21A5D" w:rsidRDefault="007B37B7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Ul. R. Weigla 12, 53-114 Wrocław</w:t>
      </w:r>
    </w:p>
    <w:p w14:paraId="3F078AC6" w14:textId="77777777" w:rsidR="007B37B7" w:rsidRPr="00E21A5D" w:rsidRDefault="007B37B7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</w:p>
    <w:p w14:paraId="1F63B1D0" w14:textId="77777777" w:rsidR="007B37B7" w:rsidRPr="00E21A5D" w:rsidRDefault="007B37B7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rFonts w:eastAsia="Calibri"/>
          <w:color w:val="000000" w:themeColor="text1"/>
          <w:sz w:val="22"/>
          <w:szCs w:val="22"/>
        </w:rPr>
        <w:lastRenderedPageBreak/>
        <w:t xml:space="preserve">      </w:t>
      </w:r>
      <w:r w:rsidRPr="00E21A5D">
        <w:rPr>
          <w:color w:val="000000" w:themeColor="text1"/>
          <w:sz w:val="22"/>
          <w:szCs w:val="22"/>
        </w:rPr>
        <w:t xml:space="preserve">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dalej RODO) </w:t>
      </w:r>
      <w:proofErr w:type="gramStart"/>
      <w:r w:rsidRPr="00E21A5D">
        <w:rPr>
          <w:color w:val="000000" w:themeColor="text1"/>
          <w:sz w:val="22"/>
          <w:szCs w:val="22"/>
        </w:rPr>
        <w:t>jest  Administratorem</w:t>
      </w:r>
      <w:proofErr w:type="gramEnd"/>
      <w:r w:rsidRPr="00E21A5D">
        <w:rPr>
          <w:color w:val="000000" w:themeColor="text1"/>
          <w:sz w:val="22"/>
          <w:szCs w:val="22"/>
        </w:rPr>
        <w:t xml:space="preserve"> danych.</w:t>
      </w:r>
    </w:p>
    <w:p w14:paraId="4EA930E8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osobowe będą przetwarzane na podstawie:</w:t>
      </w:r>
    </w:p>
    <w:p w14:paraId="4BC624E6" w14:textId="3455A537" w:rsidR="007B37B7" w:rsidRPr="00E21A5D" w:rsidRDefault="007B37B7" w:rsidP="00995BC5">
      <w:pPr>
        <w:pStyle w:val="Akapitzlist"/>
        <w:ind w:left="284" w:hanging="284"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-  art. 6 ust. 1 lit. b, c i e, RODO w celach związanych z zawarciem umowy o pracę, dotyczącej realizacji projektu</w:t>
      </w:r>
      <w:r w:rsidR="00E65830" w:rsidRPr="00E21A5D">
        <w:rPr>
          <w:color w:val="000000" w:themeColor="text1"/>
          <w:sz w:val="22"/>
          <w:szCs w:val="22"/>
        </w:rPr>
        <w:t xml:space="preserve"> </w:t>
      </w:r>
      <w:r w:rsidR="00995BC5" w:rsidRPr="00E21A5D">
        <w:rPr>
          <w:i/>
          <w:color w:val="000000" w:themeColor="text1"/>
          <w:sz w:val="22"/>
          <w:szCs w:val="22"/>
        </w:rPr>
        <w:t xml:space="preserve">TACTIC - Terapie komórkowe TCR-T i TCR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CAR-T: nowe możliwości w leczeniu ostrej białaczki szpikowej TACTIC - TCR-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based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Advanced Cell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Therapy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Innovations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 for </w:t>
      </w:r>
      <w:proofErr w:type="spellStart"/>
      <w:r w:rsidR="00995BC5" w:rsidRPr="00E21A5D">
        <w:rPr>
          <w:i/>
          <w:color w:val="000000" w:themeColor="text1"/>
          <w:sz w:val="22"/>
          <w:szCs w:val="22"/>
        </w:rPr>
        <w:t>Cancers</w:t>
      </w:r>
      <w:proofErr w:type="spellEnd"/>
      <w:r w:rsidR="00995BC5" w:rsidRPr="00E21A5D">
        <w:rPr>
          <w:i/>
          <w:color w:val="000000" w:themeColor="text1"/>
          <w:sz w:val="22"/>
          <w:szCs w:val="22"/>
        </w:rPr>
        <w:t xml:space="preserve">” </w:t>
      </w:r>
      <w:r w:rsidRPr="00E21A5D">
        <w:rPr>
          <w:color w:val="000000" w:themeColor="text1"/>
          <w:sz w:val="22"/>
          <w:szCs w:val="22"/>
        </w:rPr>
        <w:t>jej zabezpieczenia, obsługi oraz ewentualnym dochodzeniem lub odpieraniem roszczeń z niej wynikających.</w:t>
      </w:r>
    </w:p>
    <w:p w14:paraId="0B82659F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także udostępniane podmiotom uprawnionym na podstawie prawa, w tym organom administracji skarbowej.</w:t>
      </w:r>
    </w:p>
    <w:p w14:paraId="248144FA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osób, które złożą ofertę, przetwarzane będą przez czas trwania ogłoszenia, a po jego zakończeniu zostaną zniszczone.</w:t>
      </w:r>
    </w:p>
    <w:p w14:paraId="0E3FF7DA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osoby, z którą zostanie podpisana umowa o pracę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14:paraId="47140F2E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Podanie danych osobowych jest dobrowolne, ale niezbędne do zawarcia umowy i wywiązania się Zamawiającego z obowiązków płatnika. Konsekwencją odmowy podania danych osobowych będzie brak możliwości zawarcia umowy.</w:t>
      </w:r>
    </w:p>
    <w:p w14:paraId="67973F42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Wykonawca ma prawo dostępu do treści swoich danych oraz prawo ich sprostowania, usunięcia, ograniczenia przetwarzania oraz prawo wniesienia sprzeciwu w </w:t>
      </w:r>
      <w:proofErr w:type="gramStart"/>
      <w:r w:rsidRPr="00E21A5D">
        <w:rPr>
          <w:color w:val="000000" w:themeColor="text1"/>
          <w:sz w:val="22"/>
          <w:szCs w:val="22"/>
        </w:rPr>
        <w:t>przypadku</w:t>
      </w:r>
      <w:proofErr w:type="gramEnd"/>
      <w:r w:rsidRPr="00E21A5D">
        <w:rPr>
          <w:color w:val="000000" w:themeColor="text1"/>
          <w:sz w:val="22"/>
          <w:szCs w:val="22"/>
        </w:rPr>
        <w:t xml:space="preserve"> kiedy nie zachodzą już przesłanki prawne do przetwarzania jej danych osobowych.</w:t>
      </w:r>
    </w:p>
    <w:p w14:paraId="3062C83B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Każda osoba ma również prawo wniesienia skargi do Prezesa Urzędu Ochrony Danych Osobowych.</w:t>
      </w:r>
    </w:p>
    <w:p w14:paraId="58A83F92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Dane osobowe nie będą profilowane i nie będą służyły zautomatyzowanemu podejmowaniu decyzji. </w:t>
      </w:r>
    </w:p>
    <w:p w14:paraId="499BB076" w14:textId="77777777" w:rsidR="007B37B7" w:rsidRPr="00E21A5D" w:rsidRDefault="007B37B7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sprawach dotyczących przetwarzania danych osobowych osoby, których dane dotyczą, mogą kontaktować się z wyznaczonym u Administratora Inspektorem Ochrony Danych, pisząc na adres e-mail: </w:t>
      </w:r>
      <w:hyperlink r:id="rId8" w:history="1">
        <w:r w:rsidRPr="00E21A5D">
          <w:rPr>
            <w:rStyle w:val="Hipercze"/>
            <w:color w:val="000000" w:themeColor="text1"/>
            <w:sz w:val="22"/>
            <w:szCs w:val="22"/>
          </w:rPr>
          <w:t>iod@hirszfeld.pl</w:t>
        </w:r>
      </w:hyperlink>
      <w:r w:rsidRPr="00E21A5D">
        <w:rPr>
          <w:color w:val="000000" w:themeColor="text1"/>
          <w:sz w:val="22"/>
          <w:szCs w:val="22"/>
        </w:rPr>
        <w:t xml:space="preserve"> lub adres siedziby wskazany w punkcie 1.</w:t>
      </w:r>
    </w:p>
    <w:sectPr w:rsidR="007B37B7" w:rsidRPr="00E21A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68" w:right="1416" w:bottom="1417" w:left="1276" w:header="540" w:footer="3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47D9" w14:textId="77777777" w:rsidR="00E45D78" w:rsidRDefault="00E45D78">
      <w:r>
        <w:separator/>
      </w:r>
    </w:p>
  </w:endnote>
  <w:endnote w:type="continuationSeparator" w:id="0">
    <w:p w14:paraId="285095EF" w14:textId="77777777" w:rsidR="00E45D78" w:rsidRDefault="00E4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78C8" w14:textId="1244AA15" w:rsidR="007B37B7" w:rsidRDefault="0015001F">
    <w:pPr>
      <w:pStyle w:val="Stopka"/>
      <w:jc w:val="center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4D0788" wp14:editId="34112EFF">
              <wp:simplePos x="0" y="0"/>
              <wp:positionH relativeFrom="column">
                <wp:posOffset>-228600</wp:posOffset>
              </wp:positionH>
              <wp:positionV relativeFrom="paragraph">
                <wp:posOffset>21590</wp:posOffset>
              </wp:positionV>
              <wp:extent cx="6400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5BB31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" strokeweight=".26mm">
              <v:stroke joinstyle="miter"/>
            </v:line>
          </w:pict>
        </mc:Fallback>
      </mc:AlternateContent>
    </w:r>
  </w:p>
  <w:p w14:paraId="0BDC75F6" w14:textId="77777777" w:rsidR="007B37B7" w:rsidRDefault="006F521F">
    <w:pPr>
      <w:pStyle w:val="Stopka"/>
      <w:jc w:val="center"/>
      <w:rPr>
        <w:color w:val="808080"/>
        <w:sz w:val="16"/>
        <w:szCs w:val="16"/>
      </w:rPr>
    </w:pPr>
    <w:r>
      <w:pict w14:anchorId="7926C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35pt;height:33.1pt" filled="t">
          <v:fill color2="black"/>
          <v:imagedata r:id="rId1" o:title="" croptop="-30f" cropbottom="-30f" cropleft="-7f" cropright="-7f"/>
        </v:shape>
      </w:pict>
    </w:r>
  </w:p>
  <w:p w14:paraId="23A62806" w14:textId="77777777" w:rsidR="007B37B7" w:rsidRDefault="007B37B7">
    <w:pPr>
      <w:pStyle w:val="Stopka"/>
      <w:jc w:val="center"/>
    </w:pPr>
    <w:r>
      <w:rPr>
        <w:color w:val="808080"/>
        <w:sz w:val="16"/>
        <w:szCs w:val="16"/>
      </w:rPr>
      <w:t>Krajowy Naukowy Ośrodek Wiodący (KNOW) Wrocławskie Centrum Biotechnologii 2014-2018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CD44" w14:textId="77777777" w:rsidR="007B37B7" w:rsidRDefault="007B3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10FF" w14:textId="77777777" w:rsidR="00E45D78" w:rsidRDefault="00E45D78">
      <w:r>
        <w:separator/>
      </w:r>
    </w:p>
  </w:footnote>
  <w:footnote w:type="continuationSeparator" w:id="0">
    <w:p w14:paraId="1D07FC86" w14:textId="77777777" w:rsidR="00E45D78" w:rsidRDefault="00E4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9"/>
      <w:gridCol w:w="6923"/>
    </w:tblGrid>
    <w:tr w:rsidR="007B37B7" w14:paraId="73CFB209" w14:textId="77777777">
      <w:trPr>
        <w:trHeight w:val="2157"/>
        <w:jc w:val="center"/>
      </w:trPr>
      <w:tc>
        <w:tcPr>
          <w:tcW w:w="1669" w:type="dxa"/>
          <w:shd w:val="clear" w:color="auto" w:fill="auto"/>
        </w:tcPr>
        <w:p w14:paraId="5AFC6C2E" w14:textId="56DD1230" w:rsidR="007B37B7" w:rsidRDefault="0015001F">
          <w:pPr>
            <w:pStyle w:val="Nagwek"/>
            <w:rPr>
              <w:rFonts w:ascii="Book Antiqua" w:hAnsi="Book Antiqua" w:cs="Book Antiqua"/>
              <w:b/>
              <w:color w:val="7F7F7F"/>
              <w:sz w:val="22"/>
              <w:szCs w:val="2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4277A742" wp14:editId="627C5531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1309370</wp:posOffset>
                    </wp:positionV>
                    <wp:extent cx="5144770" cy="3810"/>
                    <wp:effectExtent l="0" t="0" r="0" b="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144770" cy="381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65F54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" strokecolor="gray" strokeweight=".26mm">
                    <v:stroke joinstyle="miter"/>
                  </v:line>
                </w:pict>
              </mc:Fallback>
            </mc:AlternateContent>
          </w:r>
          <w:r>
            <w:rPr>
              <w:noProof/>
              <w:lang w:eastAsia="pl-PL"/>
            </w:rPr>
            <w:drawing>
              <wp:inline distT="0" distB="0" distL="0" distR="0" wp14:anchorId="035858A3" wp14:editId="21633DF6">
                <wp:extent cx="1000125" cy="123126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20" r="-26" b="-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231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  <w:shd w:val="clear" w:color="auto" w:fill="auto"/>
        </w:tcPr>
        <w:p w14:paraId="20CEFB00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>INSTYTUT IMMUNOLOGII I TERAPII DOŚWIADCZALNEJ</w:t>
          </w:r>
          <w:r>
            <w:rPr>
              <w:rFonts w:ascii="Book Antiqua" w:hAnsi="Book Antiqua" w:cs="Book Antiqua"/>
              <w:b/>
              <w:color w:val="808080"/>
              <w:sz w:val="22"/>
              <w:szCs w:val="22"/>
            </w:rPr>
            <w:br/>
            <w:t xml:space="preserve"> 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>IM. LUDWIKA HIRSZFELDA</w:t>
          </w:r>
        </w:p>
        <w:p w14:paraId="3F80041E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P </w:t>
          </w:r>
          <w:r>
            <w:rPr>
              <w:rFonts w:ascii="Book Antiqua" w:hAnsi="Book Antiqua" w:cs="Book Antiqua"/>
              <w:b/>
              <w:color w:val="7F7F7F"/>
              <w:sz w:val="18"/>
            </w:rPr>
            <w:t xml:space="preserve">O L S K I E </w:t>
          </w:r>
          <w:proofErr w:type="gramStart"/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>J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  A</w:t>
          </w:r>
          <w:proofErr w:type="gramEnd"/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 </w:t>
          </w:r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 xml:space="preserve">K A D E M I </w:t>
          </w:r>
          <w:proofErr w:type="spellStart"/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>I</w:t>
          </w:r>
          <w:proofErr w:type="spellEnd"/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 xml:space="preserve">   </w:t>
          </w:r>
          <w:r>
            <w:rPr>
              <w:rFonts w:ascii="Book Antiqua" w:hAnsi="Book Antiqua" w:cs="Book Antiqua"/>
              <w:b/>
              <w:color w:val="7F7F7F"/>
              <w:sz w:val="22"/>
              <w:szCs w:val="22"/>
            </w:rPr>
            <w:t xml:space="preserve">N </w:t>
          </w:r>
          <w:r>
            <w:rPr>
              <w:rFonts w:ascii="Book Antiqua" w:hAnsi="Book Antiqua" w:cs="Book Antiqua"/>
              <w:b/>
              <w:color w:val="7F7F7F"/>
              <w:sz w:val="18"/>
              <w:szCs w:val="22"/>
            </w:rPr>
            <w:t>A U K</w:t>
          </w:r>
        </w:p>
        <w:p w14:paraId="2D2AD9ED" w14:textId="77777777" w:rsidR="007B37B7" w:rsidRDefault="007B37B7">
          <w:pPr>
            <w:pStyle w:val="Nagwek"/>
            <w:spacing w:before="60"/>
            <w:jc w:val="center"/>
          </w:pPr>
          <w:r>
            <w:rPr>
              <w:rFonts w:ascii="Book Antiqua" w:hAnsi="Book Antiqua" w:cs="Book Antiqua"/>
              <w:color w:val="808080"/>
            </w:rPr>
            <w:t>Centrum Doskonałości : IMMUNE</w:t>
          </w:r>
        </w:p>
        <w:p w14:paraId="5FF72992" w14:textId="77777777" w:rsidR="007B37B7" w:rsidRDefault="007B37B7">
          <w:pPr>
            <w:pStyle w:val="Nagwek"/>
            <w:jc w:val="center"/>
            <w:rPr>
              <w:rFonts w:ascii="Book Antiqua" w:hAnsi="Book Antiqua" w:cs="Book Antiqua"/>
              <w:color w:val="808080"/>
              <w:sz w:val="8"/>
              <w:szCs w:val="8"/>
            </w:rPr>
          </w:pPr>
        </w:p>
        <w:p w14:paraId="2802A307" w14:textId="77777777" w:rsidR="007B37B7" w:rsidRDefault="007B37B7">
          <w:pPr>
            <w:pStyle w:val="Nagwek"/>
            <w:jc w:val="center"/>
          </w:pPr>
          <w:r>
            <w:rPr>
              <w:rFonts w:ascii="Book Antiqua" w:hAnsi="Book Antiqua" w:cs="Book Antiqua"/>
              <w:b/>
              <w:color w:val="808080"/>
              <w:sz w:val="22"/>
              <w:szCs w:val="22"/>
            </w:rPr>
            <w:t xml:space="preserve">Rudolfa Weigla 12, 53-114 Wrocław, </w:t>
          </w:r>
          <w:r>
            <w:rPr>
              <w:rFonts w:ascii="Book Antiqua" w:hAnsi="Book Antiqua" w:cs="Book Antiqua"/>
              <w:b/>
              <w:smallCaps/>
              <w:color w:val="808080"/>
              <w:sz w:val="22"/>
              <w:szCs w:val="22"/>
            </w:rPr>
            <w:t>Polska</w:t>
          </w:r>
        </w:p>
        <w:p w14:paraId="083506FB" w14:textId="77777777" w:rsidR="007B37B7" w:rsidRDefault="007B37B7">
          <w:pPr>
            <w:pStyle w:val="Stopka"/>
            <w:tabs>
              <w:tab w:val="left" w:pos="1134"/>
            </w:tabs>
            <w:jc w:val="center"/>
          </w:pPr>
          <w:r>
            <w:rPr>
              <w:rFonts w:ascii="Book Antiqua" w:hAnsi="Book Antiqua" w:cs="Book Antiqua"/>
              <w:color w:val="808080"/>
              <w:sz w:val="19"/>
              <w:szCs w:val="19"/>
            </w:rPr>
            <w:t>Telefon: (+48-71) 337 11 72,  (+48-71) 370 99 30    Fax: (+48-71) 337 21 71</w:t>
          </w:r>
        </w:p>
        <w:p w14:paraId="755990F0" w14:textId="77777777" w:rsidR="007B37B7" w:rsidRDefault="007B37B7">
          <w:pPr>
            <w:pStyle w:val="Nagwek"/>
            <w:spacing w:after="60"/>
            <w:jc w:val="center"/>
          </w:pPr>
          <w:r>
            <w:rPr>
              <w:rFonts w:ascii="Book Antiqua" w:hAnsi="Book Antiqua" w:cs="Book Antiqua"/>
              <w:color w:val="808080"/>
            </w:rPr>
            <w:t>www.iitd.pan.wroc.pl</w:t>
          </w:r>
        </w:p>
        <w:p w14:paraId="081A4B84" w14:textId="77777777" w:rsidR="007B37B7" w:rsidRDefault="007B37B7">
          <w:pPr>
            <w:pStyle w:val="Nagwek"/>
            <w:spacing w:after="60"/>
            <w:rPr>
              <w:rFonts w:ascii="Book Antiqua" w:hAnsi="Book Antiqua" w:cs="Book Antiqua"/>
              <w:color w:val="808080"/>
              <w:sz w:val="10"/>
              <w:szCs w:val="10"/>
            </w:rPr>
          </w:pPr>
        </w:p>
      </w:tc>
    </w:tr>
  </w:tbl>
  <w:p w14:paraId="01EDEE1F" w14:textId="77777777" w:rsidR="007B37B7" w:rsidRDefault="007B37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771A" w14:textId="77777777" w:rsidR="007B37B7" w:rsidRDefault="007B37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425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315B1CE1"/>
    <w:multiLevelType w:val="hybridMultilevel"/>
    <w:tmpl w:val="2ADCB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62810"/>
    <w:multiLevelType w:val="hybridMultilevel"/>
    <w:tmpl w:val="4F226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91001"/>
    <w:multiLevelType w:val="hybridMultilevel"/>
    <w:tmpl w:val="20524C26"/>
    <w:lvl w:ilvl="0" w:tplc="475E78FE">
      <w:numFmt w:val="bullet"/>
      <w:lvlText w:val="•"/>
      <w:lvlJc w:val="left"/>
      <w:pPr>
        <w:ind w:left="780" w:hanging="420"/>
      </w:pPr>
      <w:rPr>
        <w:rFonts w:ascii="Calibri" w:eastAsia="Times New Roman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D32B5"/>
    <w:multiLevelType w:val="hybridMultilevel"/>
    <w:tmpl w:val="144A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365082">
    <w:abstractNumId w:val="0"/>
  </w:num>
  <w:num w:numId="2" w16cid:durableId="1074162162">
    <w:abstractNumId w:val="1"/>
  </w:num>
  <w:num w:numId="3" w16cid:durableId="573667265">
    <w:abstractNumId w:val="2"/>
  </w:num>
  <w:num w:numId="4" w16cid:durableId="1120413960">
    <w:abstractNumId w:val="3"/>
  </w:num>
  <w:num w:numId="5" w16cid:durableId="138153840">
    <w:abstractNumId w:val="4"/>
  </w:num>
  <w:num w:numId="6" w16cid:durableId="1317536762">
    <w:abstractNumId w:val="5"/>
  </w:num>
  <w:num w:numId="7" w16cid:durableId="354383703">
    <w:abstractNumId w:val="6"/>
  </w:num>
  <w:num w:numId="8" w16cid:durableId="1446923061">
    <w:abstractNumId w:val="7"/>
  </w:num>
  <w:num w:numId="9" w16cid:durableId="265623164">
    <w:abstractNumId w:val="9"/>
  </w:num>
  <w:num w:numId="10" w16cid:durableId="653071754">
    <w:abstractNumId w:val="8"/>
  </w:num>
  <w:num w:numId="11" w16cid:durableId="920794629">
    <w:abstractNumId w:val="1"/>
  </w:num>
  <w:num w:numId="12" w16cid:durableId="201746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6D"/>
    <w:rsid w:val="00025FA7"/>
    <w:rsid w:val="00043CED"/>
    <w:rsid w:val="00063B7B"/>
    <w:rsid w:val="000711F7"/>
    <w:rsid w:val="00133430"/>
    <w:rsid w:val="0015001F"/>
    <w:rsid w:val="00160B1C"/>
    <w:rsid w:val="00190831"/>
    <w:rsid w:val="001A66B4"/>
    <w:rsid w:val="001B3179"/>
    <w:rsid w:val="001D26E4"/>
    <w:rsid w:val="001D2D6C"/>
    <w:rsid w:val="00231C55"/>
    <w:rsid w:val="00334FE3"/>
    <w:rsid w:val="0035653B"/>
    <w:rsid w:val="003D3EA4"/>
    <w:rsid w:val="00445F5D"/>
    <w:rsid w:val="0046715F"/>
    <w:rsid w:val="004709FF"/>
    <w:rsid w:val="004760F0"/>
    <w:rsid w:val="00484F0E"/>
    <w:rsid w:val="004B1E09"/>
    <w:rsid w:val="004D5E02"/>
    <w:rsid w:val="004E5E4C"/>
    <w:rsid w:val="00502BA1"/>
    <w:rsid w:val="00505DD7"/>
    <w:rsid w:val="00553F5A"/>
    <w:rsid w:val="005971AC"/>
    <w:rsid w:val="005B712D"/>
    <w:rsid w:val="005F414F"/>
    <w:rsid w:val="0061110C"/>
    <w:rsid w:val="00651E21"/>
    <w:rsid w:val="006621D9"/>
    <w:rsid w:val="00667EF2"/>
    <w:rsid w:val="00674B90"/>
    <w:rsid w:val="00677208"/>
    <w:rsid w:val="006A5BE0"/>
    <w:rsid w:val="006F521F"/>
    <w:rsid w:val="00702D05"/>
    <w:rsid w:val="00717521"/>
    <w:rsid w:val="0076429C"/>
    <w:rsid w:val="00792D53"/>
    <w:rsid w:val="007B37B7"/>
    <w:rsid w:val="007B6097"/>
    <w:rsid w:val="007B7428"/>
    <w:rsid w:val="00830AB2"/>
    <w:rsid w:val="008358D7"/>
    <w:rsid w:val="008431E4"/>
    <w:rsid w:val="00871C50"/>
    <w:rsid w:val="008B30D9"/>
    <w:rsid w:val="008D195C"/>
    <w:rsid w:val="008E7A17"/>
    <w:rsid w:val="008F0862"/>
    <w:rsid w:val="00903D6C"/>
    <w:rsid w:val="0092575E"/>
    <w:rsid w:val="00935772"/>
    <w:rsid w:val="00974ECF"/>
    <w:rsid w:val="00995BC5"/>
    <w:rsid w:val="009B038F"/>
    <w:rsid w:val="009C6BFE"/>
    <w:rsid w:val="00A03A58"/>
    <w:rsid w:val="00A57D14"/>
    <w:rsid w:val="00A70A5E"/>
    <w:rsid w:val="00A80463"/>
    <w:rsid w:val="00A85E6A"/>
    <w:rsid w:val="00B12192"/>
    <w:rsid w:val="00B17539"/>
    <w:rsid w:val="00B40E0F"/>
    <w:rsid w:val="00B82443"/>
    <w:rsid w:val="00BA2DE2"/>
    <w:rsid w:val="00BD1BD5"/>
    <w:rsid w:val="00BD711B"/>
    <w:rsid w:val="00BE1120"/>
    <w:rsid w:val="00C34E09"/>
    <w:rsid w:val="00C87476"/>
    <w:rsid w:val="00C9311B"/>
    <w:rsid w:val="00CE474E"/>
    <w:rsid w:val="00D7772F"/>
    <w:rsid w:val="00DC6CF8"/>
    <w:rsid w:val="00E21A5D"/>
    <w:rsid w:val="00E223C5"/>
    <w:rsid w:val="00E45D78"/>
    <w:rsid w:val="00E51CCE"/>
    <w:rsid w:val="00E65830"/>
    <w:rsid w:val="00E72EEA"/>
    <w:rsid w:val="00E77225"/>
    <w:rsid w:val="00E91F36"/>
    <w:rsid w:val="00EB198C"/>
    <w:rsid w:val="00EB4D41"/>
    <w:rsid w:val="00F3391A"/>
    <w:rsid w:val="00F54788"/>
    <w:rsid w:val="00FA0B6D"/>
    <w:rsid w:val="00FD2B2B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9B2091"/>
  <w15:chartTrackingRefBased/>
  <w15:docId w15:val="{BCC9963E-9271-479A-92DB-43C3DA2E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right="-1010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Calibri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tencil" w:hAnsi="Stencil" w:cs="Stenci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  <w:color w:val="00000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2z0">
    <w:name w:val="WW8Num42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Znak">
    <w:name w:val="Nagłówek Znak"/>
    <w:rPr>
      <w:rFonts w:cs="Times New Roman"/>
      <w:sz w:val="24"/>
      <w:szCs w:val="24"/>
    </w:rPr>
  </w:style>
  <w:style w:type="character" w:customStyle="1" w:styleId="StopkaZnak">
    <w:name w:val="Stopka Znak"/>
    <w:rPr>
      <w:rFonts w:cs="Times New Roman"/>
      <w:sz w:val="24"/>
      <w:szCs w:val="24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podstawowy2Znak">
    <w:name w:val="Tekst podstawowy 2 Znak"/>
    <w:rPr>
      <w:rFonts w:cs="Times New Roman"/>
      <w:sz w:val="24"/>
      <w:szCs w:val="24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cs="Times New Roman"/>
      <w:sz w:val="2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green1">
    <w:name w:val="green1"/>
    <w:rPr>
      <w:rFonts w:ascii="Verdana" w:hAnsi="Verdana" w:cs="Verdana"/>
      <w:b/>
      <w:color w:val="337830"/>
      <w:sz w:val="23"/>
      <w:shd w:val="clear" w:color="auto" w:fill="auto"/>
    </w:rPr>
  </w:style>
  <w:style w:type="character" w:styleId="Pogrubienie">
    <w:name w:val="Strong"/>
    <w:qFormat/>
    <w:rPr>
      <w:rFonts w:cs="Times New Roman"/>
      <w:b/>
    </w:rPr>
  </w:style>
  <w:style w:type="character" w:styleId="Uwydatnienie">
    <w:name w:val="Emphasis"/>
    <w:qFormat/>
    <w:rPr>
      <w:rFonts w:cs="Times New Roman"/>
      <w:i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jlqj4b">
    <w:name w:val="jlqj4b"/>
  </w:style>
  <w:style w:type="character" w:customStyle="1" w:styleId="viiyi">
    <w:name w:val="viiyi"/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sz w:val="22"/>
      <w:szCs w:val="20"/>
      <w:lang w:val="en-GB"/>
    </w:rPr>
  </w:style>
  <w:style w:type="paragraph" w:styleId="Lista">
    <w:name w:val="List"/>
    <w:basedOn w:val="Tekstpodstawowy"/>
    <w:rPr>
      <w:rFonts w:ascii="Arial" w:hAnsi="Arial" w:cs="Lohit Devanagari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ohit Devanagari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Arial" w:hAnsi="Arial" w:cs="Lohit Devanagari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styleId="Stopka">
    <w:name w:val="footer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textAlignment w:val="baseline"/>
    </w:pPr>
    <w:rPr>
      <w:sz w:val="28"/>
      <w:szCs w:val="20"/>
      <w:lang w:val="en-GB"/>
    </w:rPr>
  </w:style>
  <w:style w:type="paragraph" w:customStyle="1" w:styleId="Tekstpodstawowy31">
    <w:name w:val="Tekst podstawowy 31"/>
    <w:basedOn w:val="Normalny"/>
    <w:pPr>
      <w:overflowPunct w:val="0"/>
      <w:autoSpaceDE w:val="0"/>
      <w:textAlignment w:val="baseline"/>
    </w:pPr>
    <w:rPr>
      <w:b/>
      <w:bCs/>
      <w:sz w:val="28"/>
      <w:szCs w:val="20"/>
      <w:lang w:val="en-GB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pPr>
      <w:spacing w:line="300" w:lineRule="atLeast"/>
      <w:ind w:left="680" w:right="340"/>
    </w:pPr>
    <w:rPr>
      <w:rFonts w:ascii="Arial" w:hAnsi="Arial" w:cs="Arial"/>
      <w:color w:val="222222"/>
      <w:sz w:val="23"/>
      <w:szCs w:val="23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  <w:rPr>
      <w:lang w:eastAsia="pl-PL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FA0B6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A0B6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FA0B6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B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B6D"/>
    <w:rPr>
      <w:b/>
      <w:bCs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2D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hirszfeld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ia.jaskula@hirszfeld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zawiadamia</vt:lpstr>
    </vt:vector>
  </TitlesOfParts>
  <Company/>
  <LinksUpToDate>false</LinksUpToDate>
  <CharactersWithSpaces>6500</CharactersWithSpaces>
  <SharedDoc>false</SharedDoc>
  <HLinks>
    <vt:vector size="12" baseType="variant">
      <vt:variant>
        <vt:i4>8257627</vt:i4>
      </vt:variant>
      <vt:variant>
        <vt:i4>3</vt:i4>
      </vt:variant>
      <vt:variant>
        <vt:i4>0</vt:i4>
      </vt:variant>
      <vt:variant>
        <vt:i4>5</vt:i4>
      </vt:variant>
      <vt:variant>
        <vt:lpwstr>mailto:iod@hirszfeld.pl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mailto:agnieszka.wilczynska@hirszfeld.pl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zawiadamia</dc:title>
  <dc:subject/>
  <dc:creator>xx</dc:creator>
  <cp:keywords/>
  <cp:lastModifiedBy>Emilia Jaskuła</cp:lastModifiedBy>
  <cp:revision>2</cp:revision>
  <cp:lastPrinted>2022-03-02T11:09:00Z</cp:lastPrinted>
  <dcterms:created xsi:type="dcterms:W3CDTF">2025-02-19T01:25:00Z</dcterms:created>
  <dcterms:modified xsi:type="dcterms:W3CDTF">2025-02-19T01:25:00Z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47ef1581f2cd24c000336e4c11f4531ac2b3fad7fd096c1cd7730fcaac548381</vt:lpwstr>
  </property>
  <property fmtid="{D5CDD505-2E9C-101B-9397-08002B2CF9AE}" pid="3" name="__Grammarly_42___1">
    <vt:lpwstr>__Grammarly_42___1</vt:lpwstr>
  </property>
  <property fmtid="{D5CDD505-2E9C-101B-9397-08002B2CF9AE}" pid="4" name="__Grammarly_42____i">
    <vt:lpwstr>__Grammarly_42____i</vt:lpwstr>
  </property>
</Properties>
</file>